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24F810" w14:textId="77777777" w:rsidR="002469BD" w:rsidRDefault="002469BD" w:rsidP="002469BD">
      <w:pPr>
        <w:spacing w:after="0" w:line="240" w:lineRule="auto"/>
        <w:rPr>
          <w:rFonts w:ascii="DINPro" w:hAnsi="DINPro" w:cs="DINPro"/>
          <w:color w:val="002D5B"/>
        </w:rPr>
      </w:pPr>
    </w:p>
    <w:p w14:paraId="424B952B" w14:textId="77777777" w:rsidR="000E1EFE" w:rsidRPr="0032245E" w:rsidRDefault="000E1EFE" w:rsidP="000E1EFE">
      <w:pPr>
        <w:spacing w:after="0" w:line="240" w:lineRule="auto"/>
        <w:rPr>
          <w:rFonts w:ascii="DINPro" w:hAnsi="DINPro" w:cs="DINPro"/>
          <w:b/>
          <w:bCs/>
          <w:color w:val="002D5B"/>
        </w:rPr>
      </w:pPr>
      <w:r w:rsidRPr="0032245E">
        <w:rPr>
          <w:rFonts w:ascii="DINPro" w:hAnsi="DINPro" w:cs="DINPro"/>
          <w:b/>
          <w:bCs/>
          <w:color w:val="002D5B"/>
        </w:rPr>
        <w:t xml:space="preserve">Headline: </w:t>
      </w:r>
      <w:r>
        <w:rPr>
          <w:rFonts w:ascii="DINPro" w:hAnsi="DINPro" w:cs="DINPro"/>
          <w:color w:val="002D5B"/>
        </w:rPr>
        <w:t>SIHGA geht in die nächste Generation</w:t>
      </w:r>
      <w:r>
        <w:rPr>
          <w:rFonts w:ascii="DINPro" w:hAnsi="DINPro" w:cs="DINPro"/>
          <w:color w:val="002D5B"/>
        </w:rPr>
        <w:br/>
      </w:r>
      <w:r>
        <w:rPr>
          <w:rFonts w:ascii="DINPro" w:hAnsi="DINPro" w:cs="DINPro"/>
          <w:color w:val="002D5B"/>
        </w:rPr>
        <w:br/>
      </w:r>
      <w:r w:rsidRPr="0032245E">
        <w:rPr>
          <w:rFonts w:ascii="DINPro" w:hAnsi="DINPro" w:cs="DINPro"/>
          <w:b/>
          <w:bCs/>
          <w:color w:val="002D5B"/>
        </w:rPr>
        <w:t>Subheadline:</w:t>
      </w:r>
      <w:r>
        <w:rPr>
          <w:rFonts w:ascii="DINPro" w:hAnsi="DINPro" w:cs="DINPro"/>
          <w:color w:val="002D5B"/>
        </w:rPr>
        <w:t xml:space="preserve"> </w:t>
      </w:r>
    </w:p>
    <w:p w14:paraId="1ECBF0B5" w14:textId="2EA062C1" w:rsidR="00002601" w:rsidRDefault="000E1EFE" w:rsidP="00002601">
      <w:pPr>
        <w:spacing w:after="0" w:line="240" w:lineRule="auto"/>
        <w:rPr>
          <w:rFonts w:ascii="DINPro" w:hAnsi="DINPro" w:cs="DINPro"/>
          <w:color w:val="002D5B"/>
        </w:rPr>
      </w:pPr>
      <w:r>
        <w:rPr>
          <w:rFonts w:ascii="DINPro" w:hAnsi="DINPro" w:cs="DINPro"/>
          <w:color w:val="002D5B"/>
        </w:rPr>
        <w:t>Unter dem Motto „Auf zu neuen Ufern</w:t>
      </w:r>
      <w:r w:rsidR="00E42371">
        <w:rPr>
          <w:rFonts w:ascii="DINPro" w:hAnsi="DINPro" w:cs="DINPro"/>
          <w:color w:val="002D5B"/>
        </w:rPr>
        <w:t xml:space="preserve"> – SIHGA </w:t>
      </w:r>
      <w:proofErr w:type="spellStart"/>
      <w:r w:rsidR="00E42371">
        <w:rPr>
          <w:rFonts w:ascii="DINPro" w:hAnsi="DINPro" w:cs="DINPro"/>
          <w:color w:val="002D5B"/>
        </w:rPr>
        <w:t>goes</w:t>
      </w:r>
      <w:proofErr w:type="spellEnd"/>
      <w:r w:rsidR="00E42371">
        <w:rPr>
          <w:rFonts w:ascii="DINPro" w:hAnsi="DINPro" w:cs="DINPro"/>
          <w:color w:val="002D5B"/>
        </w:rPr>
        <w:t xml:space="preserve"> </w:t>
      </w:r>
      <w:proofErr w:type="spellStart"/>
      <w:r w:rsidR="00E42371">
        <w:rPr>
          <w:rFonts w:ascii="DINPro" w:hAnsi="DINPro" w:cs="DINPro"/>
          <w:color w:val="002D5B"/>
        </w:rPr>
        <w:t>next</w:t>
      </w:r>
      <w:proofErr w:type="spellEnd"/>
      <w:r w:rsidR="00E42371">
        <w:rPr>
          <w:rFonts w:ascii="DINPro" w:hAnsi="DINPro" w:cs="DINPro"/>
          <w:color w:val="002D5B"/>
        </w:rPr>
        <w:t xml:space="preserve"> </w:t>
      </w:r>
      <w:proofErr w:type="spellStart"/>
      <w:r w:rsidR="00E42371">
        <w:rPr>
          <w:rFonts w:ascii="DINPro" w:hAnsi="DINPro" w:cs="DINPro"/>
          <w:color w:val="002D5B"/>
        </w:rPr>
        <w:t>generation</w:t>
      </w:r>
      <w:proofErr w:type="spellEnd"/>
      <w:r>
        <w:rPr>
          <w:rFonts w:ascii="DINPro" w:hAnsi="DINPro" w:cs="DINPro"/>
          <w:color w:val="002D5B"/>
        </w:rPr>
        <w:t xml:space="preserve">“ </w:t>
      </w:r>
      <w:r w:rsidR="004727C7" w:rsidRPr="004727C7">
        <w:rPr>
          <w:rFonts w:ascii="DINPro" w:hAnsi="DINPro" w:cs="DINPro"/>
          <w:color w:val="002D5B"/>
        </w:rPr>
        <w:t>übergab die bisherige Geschäftsführerin und Eigentümerin Jane-Beryl Simmer am Donnerstag, dem 3. Juli 2025, feierlich die Leitung der SIHGA GmbH an ihren Sohn Marc Simmer.</w:t>
      </w:r>
    </w:p>
    <w:p w14:paraId="331FDE39" w14:textId="77777777" w:rsidR="00002601" w:rsidRDefault="00002601" w:rsidP="00002601">
      <w:pPr>
        <w:spacing w:after="0" w:line="240" w:lineRule="auto"/>
        <w:rPr>
          <w:rFonts w:ascii="DINPro" w:hAnsi="DINPro" w:cs="DINPro"/>
          <w:color w:val="002D5B"/>
        </w:rPr>
      </w:pPr>
    </w:p>
    <w:p w14:paraId="71BE07FB" w14:textId="01352FE1" w:rsidR="004727C7" w:rsidRDefault="004727C7" w:rsidP="00002601">
      <w:pPr>
        <w:spacing w:after="0" w:line="240" w:lineRule="auto"/>
        <w:rPr>
          <w:rFonts w:ascii="DINPro" w:hAnsi="DINPro" w:cs="DINPro"/>
          <w:color w:val="002D5B"/>
        </w:rPr>
      </w:pPr>
      <w:r w:rsidRPr="00CA4FEE">
        <w:rPr>
          <w:rFonts w:ascii="DINPro" w:hAnsi="DINPro" w:cs="DINPro"/>
          <w:color w:val="002060"/>
        </w:rPr>
        <w:t>Rund</w:t>
      </w:r>
      <w:r w:rsidR="007A05DD" w:rsidRPr="00CA4FEE">
        <w:rPr>
          <w:rFonts w:ascii="DINPro" w:hAnsi="DINPro" w:cs="DINPro"/>
          <w:color w:val="002060"/>
        </w:rPr>
        <w:t xml:space="preserve"> </w:t>
      </w:r>
      <w:r w:rsidR="00CA4FEE" w:rsidRPr="00CA4FEE">
        <w:rPr>
          <w:rFonts w:ascii="DINPro" w:hAnsi="DINPro" w:cs="DINPro"/>
          <w:color w:val="002060"/>
        </w:rPr>
        <w:t>150</w:t>
      </w:r>
      <w:r w:rsidR="007A05DD" w:rsidRPr="00CA4FEE">
        <w:rPr>
          <w:rFonts w:ascii="DINPro" w:hAnsi="DINPro" w:cs="DINPro"/>
          <w:color w:val="002060"/>
        </w:rPr>
        <w:t xml:space="preserve"> Gäste</w:t>
      </w:r>
      <w:r w:rsidR="00CA4FEE" w:rsidRPr="00CA4FEE">
        <w:rPr>
          <w:rFonts w:ascii="DINPro" w:hAnsi="DINPro" w:cs="DINPro"/>
          <w:color w:val="002060"/>
        </w:rPr>
        <w:t xml:space="preserve"> </w:t>
      </w:r>
      <w:r w:rsidRPr="004727C7">
        <w:rPr>
          <w:rFonts w:ascii="DINPro" w:hAnsi="DINPro" w:cs="DINPro"/>
          <w:color w:val="002D5B"/>
        </w:rPr>
        <w:t>folgten der Einladung zum</w:t>
      </w:r>
      <w:r w:rsidR="00CA4FEE">
        <w:rPr>
          <w:rFonts w:ascii="DINPro" w:hAnsi="DINPro" w:cs="DINPro"/>
          <w:color w:val="002D5B"/>
        </w:rPr>
        <w:t xml:space="preserve"> </w:t>
      </w:r>
      <w:r w:rsidRPr="004727C7">
        <w:rPr>
          <w:rFonts w:ascii="DINPro" w:hAnsi="DINPro" w:cs="DINPro"/>
          <w:color w:val="002D5B"/>
        </w:rPr>
        <w:t>Übergabefest in die firmeneigene SIHGA Academy – darunter Mitarbeiterinnen und Mitarbeiter, Vertreter aus Politik und Wirtschaft sowie zahlreiche Gäste aus der Holzbau-Branche.</w:t>
      </w:r>
      <w:r w:rsidR="007A05DD">
        <w:rPr>
          <w:rFonts w:ascii="DINPro" w:hAnsi="DINPro" w:cs="DINPro"/>
          <w:color w:val="002D5B"/>
        </w:rPr>
        <w:t xml:space="preserve"> </w:t>
      </w:r>
      <w:r w:rsidRPr="004727C7">
        <w:rPr>
          <w:rFonts w:ascii="DINPro" w:hAnsi="DINPro" w:cs="DINPro"/>
          <w:color w:val="002D5B"/>
        </w:rPr>
        <w:t xml:space="preserve">Nach einleitenden Worten </w:t>
      </w:r>
      <w:r>
        <w:rPr>
          <w:rFonts w:ascii="DINPro" w:hAnsi="DINPro" w:cs="DINPro"/>
          <w:color w:val="002D5B"/>
        </w:rPr>
        <w:t xml:space="preserve">durch die Ehrengäste </w:t>
      </w:r>
      <w:r w:rsidRPr="004727C7">
        <w:rPr>
          <w:rFonts w:ascii="DINPro" w:hAnsi="DINPro" w:cs="DINPro"/>
          <w:color w:val="002D5B"/>
        </w:rPr>
        <w:t>und einem Rückblick auf die Unternehmensgeschichte durch Jane-Beryl Simmer präsentierte Marc Simmer</w:t>
      </w:r>
      <w:r w:rsidR="00046221">
        <w:rPr>
          <w:rFonts w:ascii="DINPro" w:hAnsi="DINPro" w:cs="DINPro"/>
          <w:color w:val="002D5B"/>
        </w:rPr>
        <w:t xml:space="preserve"> </w:t>
      </w:r>
      <w:r w:rsidRPr="004727C7">
        <w:rPr>
          <w:rFonts w:ascii="DINPro" w:hAnsi="DINPro" w:cs="DINPro"/>
          <w:color w:val="002D5B"/>
        </w:rPr>
        <w:t>seine Visionen für die Zukunft des Unternehmens.</w:t>
      </w:r>
    </w:p>
    <w:p w14:paraId="0C050862" w14:textId="2B0CC467" w:rsidR="004727C7" w:rsidRPr="009D138C" w:rsidRDefault="00DA6832" w:rsidP="00002601">
      <w:pPr>
        <w:spacing w:after="0" w:line="240" w:lineRule="auto"/>
        <w:rPr>
          <w:rFonts w:ascii="DINPro" w:hAnsi="DINPro" w:cs="DINPro"/>
          <w:color w:val="002060"/>
        </w:rPr>
      </w:pPr>
      <w:r>
        <w:rPr>
          <w:rFonts w:ascii="DINPro" w:hAnsi="DINPro" w:cs="DINPro"/>
          <w:color w:val="002D5B"/>
        </w:rPr>
        <w:br/>
      </w:r>
      <w:r w:rsidR="004727C7" w:rsidRPr="004727C7">
        <w:rPr>
          <w:rFonts w:ascii="DINPro" w:hAnsi="DINPro" w:cs="DINPro"/>
          <w:color w:val="002D5B"/>
        </w:rPr>
        <w:t>Ein besonderer Höhepunkt des Abends war der Gastvortrag von</w:t>
      </w:r>
      <w:r w:rsidR="004727C7">
        <w:rPr>
          <w:rFonts w:ascii="DINPro" w:hAnsi="DINPro" w:cs="DINPro"/>
          <w:color w:val="002D5B"/>
        </w:rPr>
        <w:t xml:space="preserve"> </w:t>
      </w:r>
      <w:r w:rsidR="004727C7" w:rsidRPr="00002601">
        <w:rPr>
          <w:rFonts w:ascii="DINPro" w:hAnsi="DINPro" w:cs="DINPro"/>
          <w:color w:val="002060"/>
        </w:rPr>
        <w:t>Herr</w:t>
      </w:r>
      <w:r w:rsidR="004727C7" w:rsidRPr="00002601">
        <w:rPr>
          <w:rFonts w:ascii="DINPro" w:eastAsia="Times New Roman" w:hAnsi="DINPro" w:cs="DINPro"/>
          <w:color w:val="002060"/>
          <w:sz w:val="20"/>
          <w:szCs w:val="20"/>
          <w:lang w:eastAsia="de-DE"/>
        </w:rPr>
        <w:t xml:space="preserve"> </w:t>
      </w:r>
      <w:r w:rsidR="004727C7" w:rsidRPr="00002601">
        <w:rPr>
          <w:rFonts w:ascii="DINPro" w:hAnsi="DINPro" w:cs="DINPro"/>
          <w:color w:val="002060"/>
        </w:rPr>
        <w:t xml:space="preserve">Prof. Dr. Dr. h. c. </w:t>
      </w:r>
      <w:proofErr w:type="spellStart"/>
      <w:r w:rsidR="004727C7" w:rsidRPr="00002601">
        <w:rPr>
          <w:rFonts w:ascii="DINPro" w:hAnsi="DINPro" w:cs="DINPro"/>
          <w:color w:val="002060"/>
        </w:rPr>
        <w:t>mult</w:t>
      </w:r>
      <w:proofErr w:type="spellEnd"/>
      <w:r w:rsidR="004727C7" w:rsidRPr="00002601">
        <w:rPr>
          <w:rFonts w:ascii="DINPro" w:hAnsi="DINPro" w:cs="DINPro"/>
          <w:color w:val="002060"/>
        </w:rPr>
        <w:t xml:space="preserve">. </w:t>
      </w:r>
      <w:r w:rsidR="004727C7" w:rsidRPr="00002601">
        <w:rPr>
          <w:rFonts w:ascii="DINPro" w:hAnsi="DINPro" w:cs="DINPro"/>
          <w:color w:val="002060"/>
          <w:lang w:val="de-AT"/>
        </w:rPr>
        <w:t>Hans Joachim Schellnhuber</w:t>
      </w:r>
      <w:r w:rsidR="004727C7">
        <w:rPr>
          <w:rFonts w:ascii="DINPro" w:hAnsi="DINPro" w:cs="DINPro"/>
          <w:color w:val="002060"/>
          <w:lang w:val="de-AT"/>
        </w:rPr>
        <w:t xml:space="preserve">, </w:t>
      </w:r>
      <w:r w:rsidR="004727C7" w:rsidRPr="004727C7">
        <w:rPr>
          <w:rFonts w:ascii="DINPro" w:hAnsi="DINPro" w:cs="DINPro"/>
          <w:color w:val="002060"/>
        </w:rPr>
        <w:t>Generaldirektor des Internationalen Instituts für angewandte Systemanalyse (IIASA) in Laxenburg, Österreich.</w:t>
      </w:r>
      <w:r w:rsidR="004727C7">
        <w:rPr>
          <w:rFonts w:ascii="DINPro" w:hAnsi="DINPro" w:cs="DINPro"/>
          <w:color w:val="002060"/>
        </w:rPr>
        <w:t xml:space="preserve"> </w:t>
      </w:r>
      <w:r w:rsidR="004727C7" w:rsidRPr="004727C7">
        <w:rPr>
          <w:rFonts w:ascii="DINPro" w:hAnsi="DINPro" w:cs="DINPro"/>
          <w:color w:val="002060"/>
        </w:rPr>
        <w:t xml:space="preserve">In seinem </w:t>
      </w:r>
      <w:r w:rsidR="004727C7" w:rsidRPr="009D138C">
        <w:rPr>
          <w:rFonts w:ascii="DINPro" w:hAnsi="DINPro" w:cs="DINPro"/>
          <w:color w:val="002060"/>
        </w:rPr>
        <w:t xml:space="preserve">eindrucksvollen Beitrag </w:t>
      </w:r>
      <w:r w:rsidR="009D138C" w:rsidRPr="009D138C">
        <w:rPr>
          <w:rFonts w:ascii="DINPro" w:hAnsi="DINPro" w:cs="DINPro"/>
          <w:color w:val="002060"/>
        </w:rPr>
        <w:t xml:space="preserve">„Das Klima, das Holz und die Schönheit“ </w:t>
      </w:r>
      <w:r w:rsidR="004727C7" w:rsidRPr="009D138C">
        <w:rPr>
          <w:rFonts w:ascii="DINPro" w:hAnsi="DINPro" w:cs="DINPro"/>
          <w:color w:val="002060"/>
        </w:rPr>
        <w:t>sprach er über das 2-Grad-Ziel und betonte die bedeutende Rolle, die der Holzbau für eine nachhaltige Zukunft spielt</w:t>
      </w:r>
      <w:r w:rsidR="00B91B56" w:rsidRPr="009D138C">
        <w:rPr>
          <w:rFonts w:ascii="DINPro" w:hAnsi="DINPro" w:cs="DINPro"/>
          <w:color w:val="002060"/>
        </w:rPr>
        <w:t>.</w:t>
      </w:r>
    </w:p>
    <w:p w14:paraId="2339D3D2" w14:textId="3DDF085A" w:rsidR="004727C7" w:rsidRPr="00BD7EE1" w:rsidRDefault="004727C7" w:rsidP="00002601">
      <w:pPr>
        <w:spacing w:after="0" w:line="240" w:lineRule="auto"/>
        <w:rPr>
          <w:rFonts w:ascii="DINPro" w:hAnsi="DINPro" w:cs="DINPro"/>
          <w:color w:val="002060"/>
        </w:rPr>
      </w:pPr>
      <w:r w:rsidRPr="00BD7EE1">
        <w:rPr>
          <w:rFonts w:ascii="DINPro" w:hAnsi="DINPro" w:cs="DINPro"/>
          <w:color w:val="002060"/>
        </w:rPr>
        <w:t>Nachhaltigkeit spielt im Unternehmen</w:t>
      </w:r>
      <w:r w:rsidR="00CA4FEE" w:rsidRPr="00BD7EE1">
        <w:rPr>
          <w:rFonts w:ascii="DINPro" w:hAnsi="DINPro" w:cs="DINPro"/>
          <w:color w:val="002060"/>
        </w:rPr>
        <w:t xml:space="preserve"> SIHGA seit Beginn</w:t>
      </w:r>
      <w:r w:rsidRPr="00BD7EE1">
        <w:rPr>
          <w:rFonts w:ascii="DINPro" w:hAnsi="DINPro" w:cs="DINPro"/>
          <w:color w:val="002060"/>
        </w:rPr>
        <w:t xml:space="preserve"> eine große Rolle</w:t>
      </w:r>
      <w:r w:rsidR="00BD4C85" w:rsidRPr="00BD7EE1">
        <w:rPr>
          <w:rFonts w:ascii="DINPro" w:hAnsi="DINPro" w:cs="DINPro"/>
          <w:color w:val="002060"/>
        </w:rPr>
        <w:t xml:space="preserve"> und wird auch von Marc Simmer weiterverfolgt: „Wir sind die Zukunft. Und ich glaube, Generationsaufgabe von uns ist Nachhaltigkeit. Wir kriegen das schon hin gemeinsam. Nie aufgeben, einfach immer weiter durchziehen!“</w:t>
      </w:r>
    </w:p>
    <w:p w14:paraId="2DE39ED1" w14:textId="77777777" w:rsidR="00480EEC" w:rsidRDefault="00480EEC" w:rsidP="00002601">
      <w:pPr>
        <w:spacing w:after="0" w:line="240" w:lineRule="auto"/>
        <w:rPr>
          <w:rFonts w:ascii="DINPro" w:hAnsi="DINPro" w:cs="DINPro"/>
          <w:color w:val="002D5B"/>
        </w:rPr>
      </w:pPr>
    </w:p>
    <w:p w14:paraId="75E005B9" w14:textId="0FF63AD1" w:rsidR="004727C7" w:rsidRDefault="004727C7" w:rsidP="00002601">
      <w:pPr>
        <w:spacing w:after="0" w:line="240" w:lineRule="auto"/>
        <w:rPr>
          <w:rFonts w:ascii="DINPro" w:hAnsi="DINPro" w:cs="DINPro"/>
          <w:color w:val="002060"/>
        </w:rPr>
      </w:pPr>
      <w:r w:rsidRPr="004727C7">
        <w:rPr>
          <w:rFonts w:ascii="DINPro" w:hAnsi="DINPro" w:cs="DINPro"/>
          <w:color w:val="002060"/>
        </w:rPr>
        <w:t>Gegründet wurde</w:t>
      </w:r>
      <w:r>
        <w:rPr>
          <w:rFonts w:ascii="DINPro" w:hAnsi="DINPro" w:cs="DINPro"/>
          <w:color w:val="002060"/>
        </w:rPr>
        <w:t xml:space="preserve"> </w:t>
      </w:r>
      <w:r w:rsidRPr="004727C7">
        <w:rPr>
          <w:rFonts w:ascii="DINPro" w:hAnsi="DINPro" w:cs="DINPro"/>
          <w:color w:val="002060"/>
        </w:rPr>
        <w:t>SIHGA im Jahr 2003 von Jane-Beryl Simmer in Gmunden, Oberösterreich. Seitdem hat sich das Unternehmen als führender Anbieter innovativer Befestigungstechnik im Holzbau etabliert.</w:t>
      </w:r>
      <w:r>
        <w:rPr>
          <w:rFonts w:ascii="DINPro" w:hAnsi="DINPro" w:cs="DINPro"/>
          <w:color w:val="002060"/>
        </w:rPr>
        <w:t xml:space="preserve"> </w:t>
      </w:r>
      <w:r w:rsidRPr="004727C7">
        <w:rPr>
          <w:rFonts w:ascii="DINPro" w:hAnsi="DINPro" w:cs="DINPro"/>
          <w:color w:val="002060"/>
        </w:rPr>
        <w:t>Die Hauptzielgruppen umfassen das gewerblich verarbeitende Handwerk, die Holzindustrie, Fertighausbauer, Dachdecker, Garten- und Landschaftsbauer sowie den spezialisierten Holzfachhandel.</w:t>
      </w:r>
    </w:p>
    <w:p w14:paraId="6730F779" w14:textId="12AD8C4E" w:rsidR="004727C7" w:rsidRPr="00BD7EE1" w:rsidRDefault="00E41449" w:rsidP="003671FB">
      <w:pPr>
        <w:spacing w:after="0" w:line="240" w:lineRule="auto"/>
        <w:rPr>
          <w:rFonts w:ascii="DINPro" w:hAnsi="DINPro" w:cs="DINPro"/>
          <w:color w:val="002060"/>
        </w:rPr>
      </w:pPr>
      <w:r w:rsidRPr="00E41449">
        <w:rPr>
          <w:rFonts w:ascii="DINPro" w:hAnsi="DINPro" w:cs="DINPro"/>
          <w:color w:val="002060"/>
        </w:rPr>
        <w:t>Rund 80</w:t>
      </w:r>
      <w:r w:rsidRPr="00E41449">
        <w:rPr>
          <w:rFonts w:ascii="Arial" w:hAnsi="Arial" w:cs="Arial"/>
          <w:color w:val="002060"/>
        </w:rPr>
        <w:t> </w:t>
      </w:r>
      <w:r w:rsidRPr="00E41449">
        <w:rPr>
          <w:rFonts w:ascii="DINPro" w:hAnsi="DINPro" w:cs="DINPro"/>
          <w:color w:val="002060"/>
        </w:rPr>
        <w:t xml:space="preserve">% der Produkte sind Eigenentwicklungen und durch insgesamt 347 Schutzrechte und Patente </w:t>
      </w:r>
      <w:r w:rsidRPr="00BD7EE1">
        <w:rPr>
          <w:rFonts w:ascii="DINPro" w:hAnsi="DINPro" w:cs="DINPro"/>
          <w:color w:val="002060"/>
        </w:rPr>
        <w:t xml:space="preserve">geschützt </w:t>
      </w:r>
      <w:r w:rsidR="004727C7" w:rsidRPr="00BD7EE1">
        <w:rPr>
          <w:rFonts w:ascii="DINPro" w:hAnsi="DINPro" w:cs="DINPro"/>
          <w:color w:val="002060"/>
        </w:rPr>
        <w:t>– ein klarer Beleg für die Innovationskraft des Unternehmens.</w:t>
      </w:r>
      <w:r w:rsidR="003671FB" w:rsidRPr="00BD7EE1">
        <w:rPr>
          <w:rFonts w:ascii="DINPro" w:hAnsi="DINPro" w:cs="DINPro"/>
          <w:color w:val="002060"/>
        </w:rPr>
        <w:t xml:space="preserve"> </w:t>
      </w:r>
      <w:r w:rsidR="00876649" w:rsidRPr="00BD7EE1">
        <w:rPr>
          <w:rFonts w:ascii="DINPro" w:hAnsi="DINPro" w:cs="DINPro"/>
          <w:color w:val="002060"/>
        </w:rPr>
        <w:t xml:space="preserve">Ebenso wird großer </w:t>
      </w:r>
      <w:r w:rsidRPr="00BD7EE1">
        <w:rPr>
          <w:rFonts w:ascii="DINPro" w:hAnsi="DINPro" w:cs="DINPro"/>
          <w:color w:val="002060"/>
        </w:rPr>
        <w:t>Wert auf Qualität und Regionalität gelegt – 80</w:t>
      </w:r>
      <w:r w:rsidRPr="00BD7EE1">
        <w:rPr>
          <w:rFonts w:ascii="Arial" w:hAnsi="Arial" w:cs="Arial"/>
          <w:color w:val="002060"/>
        </w:rPr>
        <w:t> </w:t>
      </w:r>
      <w:r w:rsidRPr="00BD7EE1">
        <w:rPr>
          <w:rFonts w:ascii="DINPro" w:hAnsi="DINPro" w:cs="DINPro"/>
          <w:color w:val="002060"/>
        </w:rPr>
        <w:t>% der Produkte werden in Österreich und Deutschland gefertigt.</w:t>
      </w:r>
    </w:p>
    <w:p w14:paraId="4F1FE74C" w14:textId="77777777" w:rsidR="00AA1252" w:rsidRPr="00BD7EE1" w:rsidRDefault="00AA1252" w:rsidP="003671FB">
      <w:pPr>
        <w:spacing w:after="0" w:line="240" w:lineRule="auto"/>
        <w:rPr>
          <w:rFonts w:ascii="DINPro" w:hAnsi="DINPro" w:cs="DINPro"/>
          <w:color w:val="002060"/>
        </w:rPr>
      </w:pPr>
    </w:p>
    <w:p w14:paraId="11E7FD15" w14:textId="7A864819" w:rsidR="00AA1252" w:rsidRPr="00BD7EE1" w:rsidRDefault="00E41449" w:rsidP="003671FB">
      <w:pPr>
        <w:spacing w:after="0" w:line="240" w:lineRule="auto"/>
        <w:rPr>
          <w:rFonts w:ascii="DINPro" w:hAnsi="DINPro" w:cs="DINPro"/>
          <w:color w:val="002060"/>
        </w:rPr>
      </w:pPr>
      <w:r w:rsidRPr="00BD7EE1">
        <w:rPr>
          <w:rFonts w:ascii="DINPro" w:hAnsi="DINPro" w:cs="DINPro"/>
          <w:color w:val="002060"/>
        </w:rPr>
        <w:t xml:space="preserve">Die Folgen der Baukrise sind auch am Unternehmen SIHGA nicht spurlos vorbeigegangen. Durch eine konsequente und </w:t>
      </w:r>
      <w:r w:rsidR="00876649" w:rsidRPr="00BD7EE1">
        <w:rPr>
          <w:rFonts w:ascii="DINPro" w:hAnsi="DINPro" w:cs="DINPro"/>
          <w:color w:val="002060"/>
        </w:rPr>
        <w:t xml:space="preserve">gut </w:t>
      </w:r>
      <w:r w:rsidR="00E01DF6" w:rsidRPr="00BD7EE1">
        <w:rPr>
          <w:rFonts w:ascii="DINPro" w:hAnsi="DINPro" w:cs="DINPro"/>
          <w:color w:val="002060"/>
        </w:rPr>
        <w:t>durchdachte</w:t>
      </w:r>
      <w:r w:rsidRPr="00BD7EE1">
        <w:rPr>
          <w:rFonts w:ascii="DINPro" w:hAnsi="DINPro" w:cs="DINPro"/>
          <w:color w:val="002060"/>
        </w:rPr>
        <w:t xml:space="preserve"> Budgetplanung konnte der </w:t>
      </w:r>
      <w:r w:rsidR="00876649" w:rsidRPr="00BD7EE1">
        <w:rPr>
          <w:rFonts w:ascii="DINPro" w:hAnsi="DINPro" w:cs="DINPro"/>
          <w:color w:val="002060"/>
        </w:rPr>
        <w:t xml:space="preserve">allgemeine </w:t>
      </w:r>
      <w:r w:rsidRPr="00BD7EE1">
        <w:rPr>
          <w:rFonts w:ascii="DINPro" w:hAnsi="DINPro" w:cs="DINPro"/>
          <w:color w:val="002060"/>
        </w:rPr>
        <w:t xml:space="preserve">Rückgang im Bausektor jedoch abgefedert werden. </w:t>
      </w:r>
      <w:r w:rsidR="0072310C" w:rsidRPr="00BD7EE1">
        <w:rPr>
          <w:rFonts w:ascii="DINPro" w:hAnsi="DINPro" w:cs="DINPro"/>
          <w:color w:val="002060"/>
        </w:rPr>
        <w:t>Selbst in der aktuell herausfordernden Zeit wächst der Holzbauanteil weiter aufgrund de</w:t>
      </w:r>
      <w:r w:rsidR="002668FD" w:rsidRPr="00BD7EE1">
        <w:rPr>
          <w:rFonts w:ascii="DINPro" w:hAnsi="DINPro" w:cs="DINPro"/>
          <w:color w:val="002060"/>
        </w:rPr>
        <w:t>r Nachhaltigkeit.</w:t>
      </w:r>
    </w:p>
    <w:p w14:paraId="1773CF94" w14:textId="77777777" w:rsidR="00E41449" w:rsidRPr="003671FB" w:rsidRDefault="00E41449" w:rsidP="003671FB">
      <w:pPr>
        <w:spacing w:after="0" w:line="240" w:lineRule="auto"/>
        <w:rPr>
          <w:rFonts w:ascii="DINPro" w:hAnsi="DINPro" w:cs="DINPro"/>
          <w:color w:val="002060"/>
          <w:lang w:val="de-AT"/>
        </w:rPr>
      </w:pPr>
    </w:p>
    <w:p w14:paraId="023FAA1D" w14:textId="542CBE89" w:rsidR="000F2DAE" w:rsidRPr="00BD7EE1" w:rsidRDefault="00C61E86" w:rsidP="00002601">
      <w:pPr>
        <w:spacing w:after="0" w:line="240" w:lineRule="auto"/>
        <w:rPr>
          <w:rFonts w:ascii="DINPro" w:hAnsi="DINPro" w:cs="DINPro"/>
          <w:color w:val="002060"/>
        </w:rPr>
      </w:pPr>
      <w:r w:rsidRPr="00BD7EE1">
        <w:rPr>
          <w:rFonts w:ascii="DINPro" w:hAnsi="DINPro" w:cs="DINPro"/>
          <w:color w:val="002060"/>
        </w:rPr>
        <w:t xml:space="preserve">Mit der Übergabe an Marc Simmer bleibt SIHGA ein Familienunternehmen. Marc ist sprichwörtlich in das Unternehmen hineingewachsen und verbindet viele Kindheitserinnerungen mit der Firma. Dennoch war es nicht immer sein Plan, die Unternehmensnachfolge anzutreten. Erst nach dem Studium </w:t>
      </w:r>
      <w:r w:rsidR="00F02758" w:rsidRPr="00BD7EE1">
        <w:rPr>
          <w:rFonts w:ascii="DINPro" w:hAnsi="DINPro" w:cs="DINPro"/>
          <w:color w:val="002060"/>
        </w:rPr>
        <w:t xml:space="preserve">an der Montanuniversität Leoben und Universität St. Gallen sowie </w:t>
      </w:r>
      <w:r w:rsidRPr="00BD7EE1">
        <w:rPr>
          <w:rFonts w:ascii="DINPro" w:hAnsi="DINPro" w:cs="DINPro"/>
          <w:color w:val="002060"/>
        </w:rPr>
        <w:t>de</w:t>
      </w:r>
      <w:r w:rsidR="00F02758" w:rsidRPr="00BD7EE1">
        <w:rPr>
          <w:rFonts w:ascii="DINPro" w:hAnsi="DINPro" w:cs="DINPro"/>
          <w:color w:val="002060"/>
        </w:rPr>
        <w:t xml:space="preserve">m Aufbau eines </w:t>
      </w:r>
      <w:r w:rsidR="0072310C" w:rsidRPr="00BD7EE1">
        <w:rPr>
          <w:rFonts w:ascii="DINPro" w:hAnsi="DINPro" w:cs="DINPro"/>
          <w:color w:val="002060"/>
        </w:rPr>
        <w:t xml:space="preserve">Risikokapital </w:t>
      </w:r>
      <w:r w:rsidRPr="00BD7EE1">
        <w:rPr>
          <w:rFonts w:ascii="DINPro" w:hAnsi="DINPro" w:cs="DINPro"/>
          <w:color w:val="002060"/>
        </w:rPr>
        <w:t>Start-up</w:t>
      </w:r>
      <w:r w:rsidR="00046221" w:rsidRPr="00BD7EE1">
        <w:rPr>
          <w:rFonts w:ascii="DINPro" w:hAnsi="DINPro" w:cs="DINPro"/>
          <w:color w:val="002060"/>
        </w:rPr>
        <w:t>s</w:t>
      </w:r>
      <w:r w:rsidRPr="00BD7EE1">
        <w:rPr>
          <w:rFonts w:ascii="DINPro" w:hAnsi="DINPro" w:cs="DINPro"/>
          <w:color w:val="002060"/>
        </w:rPr>
        <w:t xml:space="preserve"> </w:t>
      </w:r>
      <w:r w:rsidR="00F02758" w:rsidRPr="00BD7EE1">
        <w:rPr>
          <w:rFonts w:ascii="DINPro" w:hAnsi="DINPro" w:cs="DINPro"/>
          <w:color w:val="002060"/>
        </w:rPr>
        <w:t xml:space="preserve">in Berlin </w:t>
      </w:r>
      <w:r w:rsidRPr="00BD7EE1">
        <w:rPr>
          <w:rFonts w:ascii="DINPro" w:hAnsi="DINPro" w:cs="DINPro"/>
          <w:color w:val="002060"/>
        </w:rPr>
        <w:lastRenderedPageBreak/>
        <w:t xml:space="preserve">führte ihn sein Weg zurück in die Heimat. </w:t>
      </w:r>
      <w:r w:rsidR="004727C7" w:rsidRPr="00BD7EE1">
        <w:rPr>
          <w:rFonts w:ascii="DINPro" w:hAnsi="DINPro" w:cs="DINPro"/>
          <w:color w:val="002060"/>
        </w:rPr>
        <w:t xml:space="preserve">Ihm zur Seite stehen die beiden Prokuristen </w:t>
      </w:r>
      <w:proofErr w:type="spellStart"/>
      <w:r w:rsidR="004727C7" w:rsidRPr="00BD7EE1">
        <w:rPr>
          <w:rFonts w:ascii="DINPro" w:hAnsi="DINPro" w:cs="DINPro"/>
          <w:color w:val="002060"/>
        </w:rPr>
        <w:t>Mst</w:t>
      </w:r>
      <w:proofErr w:type="spellEnd"/>
      <w:r w:rsidR="004727C7" w:rsidRPr="00BD7EE1">
        <w:rPr>
          <w:rFonts w:ascii="DINPro" w:hAnsi="DINPro" w:cs="DINPro"/>
          <w:color w:val="002060"/>
        </w:rPr>
        <w:t>. Johann Gruber und Stefan Pirker.</w:t>
      </w:r>
    </w:p>
    <w:p w14:paraId="12235F2A" w14:textId="77777777" w:rsidR="000F2DAE" w:rsidRDefault="000F2DAE" w:rsidP="00002601">
      <w:pPr>
        <w:spacing w:after="0" w:line="240" w:lineRule="auto"/>
        <w:rPr>
          <w:rFonts w:ascii="DINPro" w:hAnsi="DINPro" w:cs="DINPro"/>
          <w:color w:val="FF0000"/>
          <w:lang w:val="de-AT"/>
        </w:rPr>
      </w:pPr>
    </w:p>
    <w:p w14:paraId="0306E56D" w14:textId="4C3F8C34" w:rsidR="007A05DD" w:rsidRDefault="00E41449" w:rsidP="007A05DD">
      <w:pPr>
        <w:spacing w:after="0" w:line="240" w:lineRule="auto"/>
        <w:rPr>
          <w:rFonts w:ascii="DINPro" w:hAnsi="DINPro" w:cs="DINPro"/>
          <w:color w:val="002060"/>
        </w:rPr>
      </w:pPr>
      <w:r w:rsidRPr="00E41449">
        <w:rPr>
          <w:rFonts w:ascii="DINPro" w:hAnsi="DINPro" w:cs="DINPro"/>
          <w:color w:val="002060"/>
        </w:rPr>
        <w:t xml:space="preserve">Für die Zukunft </w:t>
      </w:r>
      <w:r w:rsidR="000F2DAE">
        <w:rPr>
          <w:rFonts w:ascii="DINPro" w:hAnsi="DINPro" w:cs="DINPro"/>
          <w:color w:val="002060"/>
        </w:rPr>
        <w:t xml:space="preserve">setzt SIHGA den Fokus auf hybride Produktentwicklung, weitere Internationalisierung sowie Beteiligungen vertikaler Integration. Beispiel für die ersten Neuheiten in diese Richtung ist das bereits mehrfach ausgezeichnete </w:t>
      </w:r>
      <w:proofErr w:type="spellStart"/>
      <w:r w:rsidR="000F2DAE">
        <w:rPr>
          <w:rFonts w:ascii="DINPro" w:hAnsi="DINPro" w:cs="DINPro"/>
          <w:color w:val="002060"/>
        </w:rPr>
        <w:t>Feuchtemonitoringsystem</w:t>
      </w:r>
      <w:proofErr w:type="spellEnd"/>
      <w:r w:rsidR="000F2DAE">
        <w:rPr>
          <w:rFonts w:ascii="DINPro" w:hAnsi="DINPro" w:cs="DINPro"/>
          <w:color w:val="002060"/>
        </w:rPr>
        <w:t xml:space="preserve"> </w:t>
      </w:r>
      <w:proofErr w:type="spellStart"/>
      <w:r w:rsidR="000F2DAE">
        <w:rPr>
          <w:rFonts w:ascii="DINPro" w:hAnsi="DINPro" w:cs="DINPro"/>
          <w:color w:val="002060"/>
        </w:rPr>
        <w:t>Monitorix</w:t>
      </w:r>
      <w:proofErr w:type="spellEnd"/>
      <w:r w:rsidR="000F2DAE">
        <w:rPr>
          <w:rFonts w:ascii="DINPro" w:hAnsi="DINPro" w:cs="DINPro"/>
          <w:color w:val="002060"/>
        </w:rPr>
        <w:t xml:space="preserve"> – ein digitales Frühwarnsystem für Feuchteeintritt.</w:t>
      </w:r>
    </w:p>
    <w:p w14:paraId="2E50D637" w14:textId="77777777" w:rsidR="002469BD" w:rsidRDefault="002469BD" w:rsidP="002469BD">
      <w:pPr>
        <w:spacing w:after="0" w:line="240" w:lineRule="auto"/>
        <w:rPr>
          <w:rFonts w:ascii="DINPro" w:hAnsi="DINPro" w:cs="DINPro"/>
          <w:color w:val="002D5B"/>
        </w:rPr>
      </w:pPr>
    </w:p>
    <w:p w14:paraId="6E36C974" w14:textId="77777777" w:rsidR="002469BD" w:rsidRPr="005B20E4" w:rsidRDefault="002469BD" w:rsidP="002469BD">
      <w:pPr>
        <w:spacing w:after="0" w:line="240" w:lineRule="auto"/>
        <w:rPr>
          <w:rFonts w:ascii="DINPro" w:hAnsi="DINPro" w:cs="DINPro"/>
          <w:b/>
          <w:bCs/>
          <w:color w:val="002D5B"/>
        </w:rPr>
      </w:pPr>
      <w:r w:rsidRPr="005B20E4">
        <w:rPr>
          <w:rFonts w:ascii="DINPro" w:hAnsi="DINPro" w:cs="DINPro"/>
          <w:b/>
          <w:bCs/>
          <w:color w:val="002D5B"/>
        </w:rPr>
        <w:t>Eckdaten zu SIHGA GmbH:</w:t>
      </w:r>
    </w:p>
    <w:p w14:paraId="46DB604D" w14:textId="137500B4" w:rsidR="002469BD" w:rsidRPr="005B20E4" w:rsidRDefault="002469BD" w:rsidP="002469BD">
      <w:pPr>
        <w:spacing w:after="0" w:line="240" w:lineRule="auto"/>
        <w:rPr>
          <w:rFonts w:ascii="DINPro" w:hAnsi="DINPro" w:cs="DINPro"/>
          <w:color w:val="002D5B"/>
        </w:rPr>
      </w:pPr>
      <w:r w:rsidRPr="005B20E4">
        <w:rPr>
          <w:rFonts w:ascii="DINPro" w:hAnsi="DINPro" w:cs="DINPro"/>
          <w:color w:val="002D5B"/>
        </w:rPr>
        <w:t>Eigent</w:t>
      </w:r>
      <w:r>
        <w:rPr>
          <w:rFonts w:ascii="DINPro" w:hAnsi="DINPro" w:cs="DINPro"/>
          <w:color w:val="002D5B"/>
        </w:rPr>
        <w:t>üm</w:t>
      </w:r>
      <w:r w:rsidRPr="005B20E4">
        <w:rPr>
          <w:rFonts w:ascii="DINPro" w:hAnsi="DINPro" w:cs="DINPro"/>
          <w:color w:val="002D5B"/>
        </w:rPr>
        <w:t xml:space="preserve">er: </w:t>
      </w:r>
      <w:r w:rsidR="00FA389B" w:rsidRPr="00FA389B">
        <w:rPr>
          <w:rFonts w:ascii="DINPro" w:hAnsi="DINPro" w:cs="DINPro"/>
          <w:color w:val="002D5B"/>
        </w:rPr>
        <w:t>DI Dr. Marc Simmer, MBA</w:t>
      </w:r>
    </w:p>
    <w:p w14:paraId="690A38DF" w14:textId="77777777" w:rsidR="002469BD" w:rsidRPr="005B20E4" w:rsidRDefault="002469BD" w:rsidP="002469BD">
      <w:pPr>
        <w:spacing w:after="0" w:line="240" w:lineRule="auto"/>
        <w:rPr>
          <w:rFonts w:ascii="DINPro" w:hAnsi="DINPro" w:cs="DINPro"/>
          <w:color w:val="002D5B"/>
        </w:rPr>
      </w:pPr>
      <w:r w:rsidRPr="005B20E4">
        <w:rPr>
          <w:rFonts w:ascii="DINPro" w:hAnsi="DINPro" w:cs="DINPro"/>
          <w:color w:val="002D5B"/>
        </w:rPr>
        <w:t>Firmensitz: Ohlsdorf bei Gmunden, Oberösterreich</w:t>
      </w:r>
    </w:p>
    <w:p w14:paraId="4834A71E" w14:textId="0730B0A6" w:rsidR="002469BD" w:rsidRPr="005B20E4" w:rsidRDefault="002469BD" w:rsidP="002469BD">
      <w:pPr>
        <w:spacing w:after="0" w:line="240" w:lineRule="auto"/>
        <w:rPr>
          <w:rFonts w:ascii="DINPro" w:hAnsi="DINPro" w:cs="DINPro"/>
          <w:color w:val="002D5B"/>
        </w:rPr>
      </w:pPr>
      <w:r w:rsidRPr="005B20E4">
        <w:rPr>
          <w:rFonts w:ascii="DINPro" w:hAnsi="DINPro" w:cs="DINPro"/>
          <w:color w:val="002D5B"/>
        </w:rPr>
        <w:t>Mitarbeiteranzahl:</w:t>
      </w:r>
      <w:r w:rsidR="0072310C">
        <w:rPr>
          <w:rFonts w:ascii="DINPro" w:hAnsi="DINPro" w:cs="DINPro"/>
          <w:color w:val="002D5B"/>
        </w:rPr>
        <w:t xml:space="preserve"> rund 100 Mitarbeiter/innen</w:t>
      </w:r>
    </w:p>
    <w:p w14:paraId="26FBF727" w14:textId="265161CF" w:rsidR="002469BD" w:rsidRPr="005B20E4" w:rsidRDefault="002469BD" w:rsidP="002469BD">
      <w:pPr>
        <w:spacing w:after="0" w:line="240" w:lineRule="auto"/>
        <w:rPr>
          <w:rFonts w:ascii="DINPro" w:hAnsi="DINPro" w:cs="DINPro"/>
          <w:color w:val="002D5B"/>
        </w:rPr>
      </w:pPr>
      <w:r w:rsidRPr="005B20E4">
        <w:rPr>
          <w:rFonts w:ascii="DINPro" w:hAnsi="DINPro" w:cs="DINPro"/>
          <w:color w:val="002D5B"/>
        </w:rPr>
        <w:t xml:space="preserve">Exportquote: </w:t>
      </w:r>
      <w:r w:rsidR="00204846">
        <w:rPr>
          <w:rFonts w:ascii="DINPro" w:hAnsi="DINPro" w:cs="DINPro"/>
          <w:color w:val="002D5B"/>
        </w:rPr>
        <w:t>44</w:t>
      </w:r>
      <w:r w:rsidRPr="005B20E4">
        <w:rPr>
          <w:rFonts w:ascii="DINPro" w:hAnsi="DINPro" w:cs="DINPro"/>
          <w:color w:val="002D5B"/>
        </w:rPr>
        <w:t xml:space="preserve"> %</w:t>
      </w:r>
    </w:p>
    <w:p w14:paraId="2B45510F" w14:textId="5A8E65C4" w:rsidR="002469BD" w:rsidRPr="00227296" w:rsidRDefault="002469BD" w:rsidP="002469BD">
      <w:pPr>
        <w:spacing w:after="0" w:line="240" w:lineRule="auto"/>
        <w:rPr>
          <w:rFonts w:ascii="DINPro" w:hAnsi="DINPro" w:cs="DINPro"/>
          <w:color w:val="002060"/>
        </w:rPr>
      </w:pPr>
      <w:r w:rsidRPr="00227296">
        <w:rPr>
          <w:rFonts w:ascii="DINPro" w:hAnsi="DINPro" w:cs="DINPro"/>
          <w:color w:val="002060"/>
        </w:rPr>
        <w:t>Hauptexportländer: Deutschland, Frankreich, Schweiz, Polen</w:t>
      </w:r>
      <w:r w:rsidR="00204846" w:rsidRPr="00227296">
        <w:rPr>
          <w:rFonts w:ascii="DINPro" w:hAnsi="DINPro" w:cs="DINPro"/>
          <w:color w:val="002060"/>
        </w:rPr>
        <w:t>, Italien</w:t>
      </w:r>
    </w:p>
    <w:p w14:paraId="2F4E841E" w14:textId="5B7C5FDE" w:rsidR="00204846" w:rsidRPr="00227296" w:rsidRDefault="008D2DE4" w:rsidP="002469BD">
      <w:pPr>
        <w:spacing w:after="0" w:line="240" w:lineRule="auto"/>
        <w:rPr>
          <w:rFonts w:ascii="DINPro" w:hAnsi="DINPro" w:cs="DINPro"/>
          <w:color w:val="002060"/>
        </w:rPr>
      </w:pPr>
      <w:r w:rsidRPr="00227296">
        <w:rPr>
          <w:rFonts w:ascii="DINPro" w:hAnsi="DINPro" w:cs="DINPro"/>
          <w:color w:val="002060"/>
        </w:rPr>
        <w:t xml:space="preserve">875 </w:t>
      </w:r>
      <w:r w:rsidR="00204846" w:rsidRPr="00227296">
        <w:rPr>
          <w:rFonts w:ascii="DINPro" w:hAnsi="DINPro" w:cs="DINPro"/>
          <w:color w:val="002060"/>
        </w:rPr>
        <w:t>Produkte, davon 57 Produktfamilien</w:t>
      </w:r>
    </w:p>
    <w:p w14:paraId="3ED6EC59" w14:textId="3C069CB5" w:rsidR="003671FB" w:rsidRPr="003671FB" w:rsidRDefault="003671FB" w:rsidP="002469BD">
      <w:pPr>
        <w:spacing w:after="0" w:line="240" w:lineRule="auto"/>
        <w:rPr>
          <w:rFonts w:ascii="DINPro" w:hAnsi="DINPro" w:cs="DINPro"/>
          <w:color w:val="002060"/>
          <w:lang w:val="de-AT"/>
        </w:rPr>
      </w:pPr>
      <w:r w:rsidRPr="003671FB">
        <w:rPr>
          <w:rFonts w:ascii="DINPro" w:hAnsi="DINPro" w:cs="DINPro"/>
          <w:color w:val="002060"/>
          <w:lang w:val="de-AT"/>
        </w:rPr>
        <w:t>347 Schutzrechte und Patente</w:t>
      </w:r>
      <w:r>
        <w:rPr>
          <w:rFonts w:ascii="DINPro" w:hAnsi="DINPro" w:cs="DINPro"/>
          <w:color w:val="002060"/>
        </w:rPr>
        <w:br/>
      </w:r>
      <w:r w:rsidRPr="003671FB">
        <w:rPr>
          <w:rFonts w:ascii="DINPro" w:hAnsi="DINPro" w:cs="DINPro"/>
          <w:color w:val="002060"/>
          <w:lang w:val="de-AT"/>
        </w:rPr>
        <w:t>80</w:t>
      </w:r>
      <w:r>
        <w:rPr>
          <w:rFonts w:ascii="DINPro" w:hAnsi="DINPro" w:cs="DINPro"/>
          <w:color w:val="002060"/>
          <w:lang w:val="de-AT"/>
        </w:rPr>
        <w:t xml:space="preserve"> </w:t>
      </w:r>
      <w:r w:rsidRPr="003671FB">
        <w:rPr>
          <w:rFonts w:ascii="DINPro" w:hAnsi="DINPro" w:cs="DINPro"/>
          <w:color w:val="002060"/>
          <w:lang w:val="de-AT"/>
        </w:rPr>
        <w:t xml:space="preserve">% </w:t>
      </w:r>
      <w:r>
        <w:rPr>
          <w:rFonts w:ascii="DINPro" w:hAnsi="DINPro" w:cs="DINPro"/>
          <w:color w:val="002060"/>
          <w:lang w:val="de-AT"/>
        </w:rPr>
        <w:t>E</w:t>
      </w:r>
      <w:r w:rsidRPr="003671FB">
        <w:rPr>
          <w:rFonts w:ascii="DINPro" w:hAnsi="DINPro" w:cs="DINPro"/>
          <w:color w:val="002060"/>
          <w:lang w:val="de-AT"/>
        </w:rPr>
        <w:t>igenentwicklungen</w:t>
      </w:r>
      <w:r>
        <w:rPr>
          <w:rFonts w:ascii="DINPro" w:hAnsi="DINPro" w:cs="DINPro"/>
          <w:color w:val="002060"/>
          <w:lang w:val="de-AT"/>
        </w:rPr>
        <w:t xml:space="preserve">, </w:t>
      </w:r>
      <w:r w:rsidRPr="003671FB">
        <w:rPr>
          <w:rFonts w:ascii="DINPro" w:hAnsi="DINPro" w:cs="DINPro"/>
          <w:color w:val="002060"/>
          <w:lang w:val="de-AT"/>
        </w:rPr>
        <w:t xml:space="preserve">80% </w:t>
      </w:r>
      <w:r w:rsidR="0072310C">
        <w:rPr>
          <w:rFonts w:ascii="DINPro" w:hAnsi="DINPro" w:cs="DINPro"/>
          <w:color w:val="002060"/>
          <w:lang w:val="de-AT"/>
        </w:rPr>
        <w:t>M</w:t>
      </w:r>
      <w:r w:rsidRPr="003671FB">
        <w:rPr>
          <w:rFonts w:ascii="DINPro" w:hAnsi="DINPro" w:cs="DINPro"/>
          <w:color w:val="002060"/>
          <w:lang w:val="de-AT"/>
        </w:rPr>
        <w:t xml:space="preserve">ade in </w:t>
      </w:r>
      <w:r>
        <w:rPr>
          <w:rFonts w:ascii="DINPro" w:hAnsi="DINPro" w:cs="DINPro"/>
          <w:color w:val="002060"/>
          <w:lang w:val="de-AT"/>
        </w:rPr>
        <w:t>A</w:t>
      </w:r>
      <w:r w:rsidRPr="003671FB">
        <w:rPr>
          <w:rFonts w:ascii="DINPro" w:hAnsi="DINPro" w:cs="DINPro"/>
          <w:color w:val="002060"/>
          <w:lang w:val="de-AT"/>
        </w:rPr>
        <w:t xml:space="preserve">ustria &amp; </w:t>
      </w:r>
      <w:r>
        <w:rPr>
          <w:rFonts w:ascii="DINPro" w:hAnsi="DINPro" w:cs="DINPro"/>
          <w:color w:val="002060"/>
          <w:lang w:val="de-AT"/>
        </w:rPr>
        <w:t>G</w:t>
      </w:r>
      <w:r w:rsidRPr="003671FB">
        <w:rPr>
          <w:rFonts w:ascii="DINPro" w:hAnsi="DINPro" w:cs="DINPro"/>
          <w:color w:val="002060"/>
          <w:lang w:val="de-AT"/>
        </w:rPr>
        <w:t>ermany</w:t>
      </w:r>
    </w:p>
    <w:p w14:paraId="42B7543A" w14:textId="4D76B604" w:rsidR="002469BD" w:rsidRDefault="002469BD" w:rsidP="002469BD">
      <w:pPr>
        <w:spacing w:after="0" w:line="240" w:lineRule="auto"/>
        <w:rPr>
          <w:rFonts w:ascii="DINPro" w:hAnsi="DINPro" w:cs="DINPro"/>
          <w:color w:val="002060"/>
        </w:rPr>
      </w:pPr>
      <w:r w:rsidRPr="00227296">
        <w:rPr>
          <w:rFonts w:ascii="DINPro" w:hAnsi="DINPro" w:cs="DINPro"/>
          <w:color w:val="002060"/>
        </w:rPr>
        <w:t>Umsatz 20</w:t>
      </w:r>
      <w:r w:rsidR="00570EE5" w:rsidRPr="00227296">
        <w:rPr>
          <w:rFonts w:ascii="DINPro" w:hAnsi="DINPro" w:cs="DINPro"/>
          <w:color w:val="002060"/>
        </w:rPr>
        <w:t>24</w:t>
      </w:r>
      <w:r w:rsidRPr="00227296">
        <w:rPr>
          <w:rFonts w:ascii="DINPro" w:hAnsi="DINPro" w:cs="DINPro"/>
          <w:color w:val="002060"/>
        </w:rPr>
        <w:t xml:space="preserve">: rund </w:t>
      </w:r>
      <w:r w:rsidR="00227296" w:rsidRPr="00227296">
        <w:rPr>
          <w:rFonts w:ascii="DINPro" w:hAnsi="DINPro" w:cs="DINPro"/>
          <w:color w:val="002060"/>
        </w:rPr>
        <w:t>20</w:t>
      </w:r>
      <w:r w:rsidR="00570EE5" w:rsidRPr="00227296">
        <w:rPr>
          <w:rFonts w:ascii="DINPro" w:hAnsi="DINPro" w:cs="DINPro"/>
          <w:color w:val="002060"/>
        </w:rPr>
        <w:t xml:space="preserve"> </w:t>
      </w:r>
      <w:r w:rsidRPr="00227296">
        <w:rPr>
          <w:rFonts w:ascii="DINPro" w:hAnsi="DINPro" w:cs="DINPro"/>
          <w:color w:val="002060"/>
        </w:rPr>
        <w:t>Mio.</w:t>
      </w:r>
      <w:r w:rsidR="00570EE5" w:rsidRPr="00227296">
        <w:rPr>
          <w:rFonts w:ascii="DINPro" w:hAnsi="DINPro" w:cs="DINPro"/>
          <w:color w:val="002060"/>
        </w:rPr>
        <w:t xml:space="preserve"> Euro</w:t>
      </w:r>
    </w:p>
    <w:p w14:paraId="49C22971" w14:textId="61AAD37B" w:rsidR="00BD7EE1" w:rsidRPr="00227296" w:rsidRDefault="00BD7EE1" w:rsidP="002469BD">
      <w:pPr>
        <w:spacing w:after="0" w:line="240" w:lineRule="auto"/>
        <w:rPr>
          <w:rFonts w:ascii="DINPro" w:hAnsi="DINPro" w:cs="DINPro"/>
          <w:color w:val="002060"/>
        </w:rPr>
      </w:pPr>
      <w:r>
        <w:rPr>
          <w:rFonts w:ascii="DINPro" w:hAnsi="DINPro" w:cs="DINPro"/>
          <w:color w:val="002060"/>
        </w:rPr>
        <w:t>Auszeichnungen:</w:t>
      </w:r>
      <w:r w:rsidR="003766EE">
        <w:rPr>
          <w:rFonts w:ascii="DINPro" w:hAnsi="DINPro" w:cs="DINPro"/>
          <w:color w:val="002060"/>
        </w:rPr>
        <w:t xml:space="preserve"> e.g.</w:t>
      </w:r>
      <w:r>
        <w:rPr>
          <w:rFonts w:ascii="DINPro" w:hAnsi="DINPro" w:cs="DINPro"/>
          <w:color w:val="002060"/>
        </w:rPr>
        <w:t xml:space="preserve"> Österreichisches Staatswappen, Holzbau-Meister OÖ, </w:t>
      </w:r>
      <w:r w:rsidRPr="00BD7EE1">
        <w:rPr>
          <w:rFonts w:ascii="DINPro" w:hAnsi="DINPro" w:cs="DINPro"/>
          <w:color w:val="002060"/>
        </w:rPr>
        <w:t>Österreichische</w:t>
      </w:r>
      <w:r>
        <w:rPr>
          <w:rFonts w:ascii="DINPro" w:hAnsi="DINPro" w:cs="DINPro"/>
          <w:color w:val="002060"/>
        </w:rPr>
        <w:t>r</w:t>
      </w:r>
      <w:r w:rsidRPr="00BD7EE1">
        <w:rPr>
          <w:rFonts w:ascii="DINPro" w:hAnsi="DINPro" w:cs="DINPro"/>
          <w:color w:val="002060"/>
        </w:rPr>
        <w:t xml:space="preserve"> Musterbetrieb</w:t>
      </w:r>
      <w:r>
        <w:rPr>
          <w:rFonts w:ascii="DINPro" w:hAnsi="DINPro" w:cs="DINPro"/>
          <w:color w:val="002060"/>
        </w:rPr>
        <w:t>, Leitbetrieb Österreich</w:t>
      </w:r>
      <w:r w:rsidR="00E964C1">
        <w:rPr>
          <w:rFonts w:ascii="DINPro" w:hAnsi="DINPro" w:cs="DINPro"/>
          <w:color w:val="002060"/>
        </w:rPr>
        <w:t xml:space="preserve">, Leitbetrieb </w:t>
      </w:r>
      <w:r>
        <w:rPr>
          <w:rFonts w:ascii="DINPro" w:hAnsi="DINPro" w:cs="DINPro"/>
          <w:color w:val="002060"/>
        </w:rPr>
        <w:t xml:space="preserve">Deutschland, </w:t>
      </w:r>
      <w:r w:rsidR="00E964C1">
        <w:rPr>
          <w:rFonts w:ascii="DINPro" w:hAnsi="DINPro" w:cs="DINPro"/>
          <w:color w:val="002060"/>
        </w:rPr>
        <w:t xml:space="preserve">Meisterbetrieb, </w:t>
      </w:r>
      <w:r>
        <w:rPr>
          <w:rFonts w:ascii="DINPro" w:hAnsi="DINPro" w:cs="DINPro"/>
          <w:color w:val="002060"/>
        </w:rPr>
        <w:t>Unternehmerin</w:t>
      </w:r>
      <w:r w:rsidR="00E964C1">
        <w:rPr>
          <w:rFonts w:ascii="DINPro" w:hAnsi="DINPro" w:cs="DINPro"/>
          <w:color w:val="002060"/>
        </w:rPr>
        <w:t xml:space="preserve"> des Jahres</w:t>
      </w:r>
      <w:r>
        <w:rPr>
          <w:rFonts w:ascii="DINPro" w:hAnsi="DINPro" w:cs="DINPro"/>
          <w:color w:val="002060"/>
        </w:rPr>
        <w:t xml:space="preserve"> 2015, </w:t>
      </w:r>
      <w:r w:rsidR="00E964C1">
        <w:rPr>
          <w:rFonts w:ascii="DINPro" w:hAnsi="DINPro" w:cs="DINPro"/>
          <w:color w:val="002060"/>
        </w:rPr>
        <w:t xml:space="preserve">Handwerkspreis 2022, Julius Award 2022, </w:t>
      </w:r>
      <w:proofErr w:type="spellStart"/>
      <w:r>
        <w:rPr>
          <w:rFonts w:ascii="DINPro" w:hAnsi="DINPro" w:cs="DINPro"/>
          <w:color w:val="002060"/>
        </w:rPr>
        <w:t>Digitalos</w:t>
      </w:r>
      <w:proofErr w:type="spellEnd"/>
      <w:r>
        <w:rPr>
          <w:rFonts w:ascii="DINPro" w:hAnsi="DINPro" w:cs="DINPro"/>
          <w:color w:val="002060"/>
        </w:rPr>
        <w:t xml:space="preserve"> Award 2022, Woody Award 2023, Österreichischer Staatspreis Digitalisierung 2023, </w:t>
      </w:r>
      <w:proofErr w:type="spellStart"/>
      <w:r w:rsidRPr="00BD7EE1">
        <w:rPr>
          <w:rFonts w:ascii="DINPro" w:hAnsi="DINPro" w:cs="DINPro"/>
          <w:color w:val="002060"/>
        </w:rPr>
        <w:t>Austria’s</w:t>
      </w:r>
      <w:proofErr w:type="spellEnd"/>
      <w:r w:rsidRPr="00BD7EE1">
        <w:rPr>
          <w:rFonts w:ascii="DINPro" w:hAnsi="DINPro" w:cs="DINPro"/>
          <w:color w:val="002060"/>
        </w:rPr>
        <w:t xml:space="preserve"> </w:t>
      </w:r>
      <w:proofErr w:type="spellStart"/>
      <w:r w:rsidRPr="00BD7EE1">
        <w:rPr>
          <w:rFonts w:ascii="DINPro" w:hAnsi="DINPro" w:cs="DINPro"/>
          <w:color w:val="002060"/>
        </w:rPr>
        <w:t>Leading</w:t>
      </w:r>
      <w:proofErr w:type="spellEnd"/>
      <w:r w:rsidRPr="00BD7EE1">
        <w:rPr>
          <w:rFonts w:ascii="DINPro" w:hAnsi="DINPro" w:cs="DINPro"/>
          <w:color w:val="002060"/>
        </w:rPr>
        <w:t xml:space="preserve"> Companies </w:t>
      </w:r>
      <w:r>
        <w:rPr>
          <w:rFonts w:ascii="DINPro" w:hAnsi="DINPro" w:cs="DINPro"/>
          <w:color w:val="002060"/>
        </w:rPr>
        <w:t xml:space="preserve">2024, Holzland Award 2024, </w:t>
      </w:r>
      <w:r w:rsidR="00E964C1">
        <w:rPr>
          <w:rFonts w:ascii="DINPro" w:hAnsi="DINPro" w:cs="DINPro"/>
          <w:color w:val="002060"/>
        </w:rPr>
        <w:t xml:space="preserve">INEO Award 2024, </w:t>
      </w:r>
      <w:r>
        <w:rPr>
          <w:rFonts w:ascii="DINPro" w:hAnsi="DINPro" w:cs="DINPro"/>
          <w:color w:val="002060"/>
        </w:rPr>
        <w:t>Jungunternehmerpreis 2024</w:t>
      </w:r>
    </w:p>
    <w:p w14:paraId="0B61DDC2" w14:textId="77777777" w:rsidR="002469BD" w:rsidRDefault="002469BD" w:rsidP="002469BD">
      <w:pPr>
        <w:spacing w:after="0" w:line="240" w:lineRule="auto"/>
        <w:rPr>
          <w:rFonts w:ascii="DINPro" w:hAnsi="DINPro" w:cs="DINPro"/>
          <w:color w:val="002D5B"/>
        </w:rPr>
      </w:pPr>
    </w:p>
    <w:p w14:paraId="304D67B9" w14:textId="77777777" w:rsidR="00BA0F8F" w:rsidRDefault="00BA0F8F" w:rsidP="002469BD">
      <w:pPr>
        <w:spacing w:after="0" w:line="240" w:lineRule="auto"/>
        <w:rPr>
          <w:rFonts w:ascii="DINPro" w:hAnsi="DINPro" w:cs="DINPro"/>
          <w:color w:val="002D5B"/>
        </w:rPr>
      </w:pPr>
    </w:p>
    <w:p w14:paraId="0E271103" w14:textId="2BE85717" w:rsidR="002469BD" w:rsidRPr="00094E24" w:rsidRDefault="002469BD" w:rsidP="002469BD">
      <w:pPr>
        <w:spacing w:after="0" w:line="240" w:lineRule="auto"/>
        <w:rPr>
          <w:rFonts w:ascii="DINPro" w:hAnsi="DINPro" w:cs="DINPro"/>
          <w:b/>
          <w:bCs/>
          <w:color w:val="002D5B"/>
        </w:rPr>
      </w:pPr>
      <w:r w:rsidRPr="00094E24">
        <w:rPr>
          <w:rFonts w:ascii="DINPro" w:hAnsi="DINPro" w:cs="DINPro"/>
          <w:b/>
          <w:bCs/>
          <w:color w:val="002D5B"/>
        </w:rPr>
        <w:t>Kontaktdaten:</w:t>
      </w:r>
    </w:p>
    <w:p w14:paraId="0BC44EB3" w14:textId="77777777" w:rsidR="002469BD" w:rsidRPr="005B20E4" w:rsidRDefault="002469BD" w:rsidP="002469BD">
      <w:pPr>
        <w:spacing w:after="0" w:line="240" w:lineRule="auto"/>
        <w:rPr>
          <w:rFonts w:ascii="DINPro" w:hAnsi="DINPro" w:cs="DINPro"/>
          <w:color w:val="002D5B"/>
        </w:rPr>
      </w:pPr>
      <w:r w:rsidRPr="005B20E4">
        <w:rPr>
          <w:rFonts w:ascii="DINPro" w:hAnsi="DINPro" w:cs="DINPro"/>
          <w:color w:val="002D5B"/>
        </w:rPr>
        <w:t>SIHGA GmbH</w:t>
      </w:r>
    </w:p>
    <w:p w14:paraId="006EC816" w14:textId="77777777" w:rsidR="002469BD" w:rsidRDefault="002469BD" w:rsidP="002469BD">
      <w:pPr>
        <w:spacing w:after="0" w:line="240" w:lineRule="auto"/>
        <w:rPr>
          <w:rFonts w:ascii="DINPro" w:hAnsi="DINPro" w:cs="DINPro"/>
          <w:color w:val="002D5B"/>
        </w:rPr>
      </w:pPr>
      <w:r w:rsidRPr="005B20E4">
        <w:rPr>
          <w:rFonts w:ascii="DINPro" w:hAnsi="DINPro" w:cs="DINPro"/>
          <w:color w:val="002D5B"/>
        </w:rPr>
        <w:t xml:space="preserve">Gewerbepark </w:t>
      </w:r>
      <w:proofErr w:type="spellStart"/>
      <w:r w:rsidRPr="005B20E4">
        <w:rPr>
          <w:rFonts w:ascii="DINPro" w:hAnsi="DINPro" w:cs="DINPro"/>
          <w:color w:val="002D5B"/>
        </w:rPr>
        <w:t>Kleinreith</w:t>
      </w:r>
      <w:proofErr w:type="spellEnd"/>
      <w:r w:rsidRPr="005B20E4">
        <w:rPr>
          <w:rFonts w:ascii="DINPro" w:hAnsi="DINPro" w:cs="DINPro"/>
          <w:color w:val="002D5B"/>
        </w:rPr>
        <w:t xml:space="preserve"> 4 / A-4694 Ohlsdorf bei Gmunden</w:t>
      </w:r>
    </w:p>
    <w:p w14:paraId="32FA53D4" w14:textId="5EF887AA" w:rsidR="002469BD" w:rsidRPr="005B20E4" w:rsidRDefault="002469BD" w:rsidP="002469BD">
      <w:pPr>
        <w:spacing w:after="0" w:line="240" w:lineRule="auto"/>
        <w:rPr>
          <w:rFonts w:ascii="DINPro" w:hAnsi="DINPro" w:cs="DINPro"/>
          <w:color w:val="002D5B"/>
        </w:rPr>
      </w:pPr>
      <w:r w:rsidRPr="005B20E4">
        <w:rPr>
          <w:rFonts w:ascii="DINPro" w:hAnsi="DINPro" w:cs="DINPro"/>
          <w:color w:val="002D5B"/>
        </w:rPr>
        <w:t>Tel.: +43 7612 74370 0 /</w:t>
      </w:r>
      <w:r>
        <w:rPr>
          <w:rFonts w:ascii="DINPro" w:hAnsi="DINPro" w:cs="DINPro"/>
          <w:color w:val="002D5B"/>
        </w:rPr>
        <w:t xml:space="preserve"> </w:t>
      </w:r>
      <w:r w:rsidRPr="005B20E4">
        <w:rPr>
          <w:rFonts w:ascii="DINPro" w:hAnsi="DINPro" w:cs="DINPro"/>
          <w:color w:val="002D5B"/>
        </w:rPr>
        <w:t>info@</w:t>
      </w:r>
      <w:r w:rsidR="0072310C">
        <w:rPr>
          <w:rFonts w:ascii="DINPro" w:hAnsi="DINPro" w:cs="DINPro"/>
          <w:color w:val="002D5B"/>
        </w:rPr>
        <w:t>sihga</w:t>
      </w:r>
      <w:r w:rsidRPr="005B20E4">
        <w:rPr>
          <w:rFonts w:ascii="DINPro" w:hAnsi="DINPro" w:cs="DINPro"/>
          <w:color w:val="002D5B"/>
        </w:rPr>
        <w:t>.com</w:t>
      </w:r>
    </w:p>
    <w:p w14:paraId="3A032906" w14:textId="1C3D76FB" w:rsidR="001F6044" w:rsidRDefault="00223151" w:rsidP="001F6044">
      <w:pPr>
        <w:spacing w:after="0" w:line="240" w:lineRule="auto"/>
        <w:rPr>
          <w:rFonts w:ascii="DINPro" w:hAnsi="DINPro" w:cs="DINPro"/>
          <w:color w:val="002D5B"/>
        </w:rPr>
      </w:pPr>
      <w:hyperlink r:id="rId10" w:history="1">
        <w:r w:rsidRPr="00C13856">
          <w:rPr>
            <w:rStyle w:val="Hyperlink"/>
            <w:rFonts w:ascii="DINPro" w:hAnsi="DINPro" w:cs="DINPro"/>
          </w:rPr>
          <w:t>www.SIHGA.com</w:t>
        </w:r>
      </w:hyperlink>
    </w:p>
    <w:p w14:paraId="0F86A333" w14:textId="2922C38D" w:rsidR="00223151" w:rsidRDefault="00223151" w:rsidP="00223151">
      <w:pPr>
        <w:spacing w:after="0" w:line="240" w:lineRule="auto"/>
      </w:pPr>
    </w:p>
    <w:p w14:paraId="7FBC6D72" w14:textId="77777777" w:rsidR="000F31D5" w:rsidRDefault="000F31D5" w:rsidP="000F31D5">
      <w:pPr>
        <w:spacing w:after="0" w:line="240" w:lineRule="auto"/>
        <w:rPr>
          <w:rFonts w:ascii="DINPro" w:hAnsi="DINPro" w:cs="DINPro"/>
          <w:color w:val="002D5B"/>
        </w:rPr>
      </w:pPr>
    </w:p>
    <w:p w14:paraId="7ABFBCD9" w14:textId="77777777" w:rsidR="000F31D5" w:rsidRDefault="000F31D5" w:rsidP="000F31D5">
      <w:pPr>
        <w:spacing w:after="160" w:line="259" w:lineRule="auto"/>
        <w:rPr>
          <w:rFonts w:ascii="DINPro" w:hAnsi="DINPro" w:cs="DINPro"/>
          <w:color w:val="002D5B"/>
        </w:rPr>
      </w:pPr>
      <w:r>
        <w:rPr>
          <w:rFonts w:ascii="DINPro" w:hAnsi="DINPro" w:cs="DINPro"/>
          <w:color w:val="002D5B"/>
        </w:rPr>
        <w:br w:type="page"/>
      </w:r>
    </w:p>
    <w:p w14:paraId="733C8E7D" w14:textId="77777777" w:rsidR="000F31D5" w:rsidRDefault="000F31D5" w:rsidP="000F31D5">
      <w:pPr>
        <w:spacing w:after="0" w:line="240" w:lineRule="auto"/>
        <w:rPr>
          <w:rFonts w:ascii="DINPro" w:hAnsi="DINPro" w:cs="DINPro"/>
          <w:b/>
          <w:bCs/>
          <w:color w:val="002D5B"/>
        </w:rPr>
      </w:pPr>
      <w:r w:rsidRPr="00591DEA">
        <w:rPr>
          <w:rFonts w:ascii="DINPro" w:hAnsi="DINPro" w:cs="DINPro"/>
          <w:b/>
          <w:bCs/>
          <w:color w:val="002D5B"/>
        </w:rPr>
        <w:lastRenderedPageBreak/>
        <w:t>beigestellte Fotos</w:t>
      </w:r>
    </w:p>
    <w:p w14:paraId="75335043" w14:textId="77777777" w:rsidR="000F31D5" w:rsidRDefault="000F31D5" w:rsidP="000F31D5">
      <w:pPr>
        <w:spacing w:after="0" w:line="240" w:lineRule="auto"/>
        <w:rPr>
          <w:rFonts w:ascii="DINPro" w:hAnsi="DINPro" w:cs="DINPro"/>
          <w:b/>
          <w:bCs/>
          <w:color w:val="002D5B"/>
        </w:rPr>
      </w:pPr>
    </w:p>
    <w:p w14:paraId="4C9B167F" w14:textId="77777777" w:rsidR="000F31D5" w:rsidRDefault="000F31D5" w:rsidP="000F31D5">
      <w:pPr>
        <w:spacing w:after="0" w:line="240" w:lineRule="auto"/>
        <w:rPr>
          <w:rFonts w:ascii="DINPro" w:hAnsi="DINPro" w:cs="DINPro"/>
          <w:b/>
          <w:bCs/>
          <w:color w:val="002D5B"/>
        </w:rPr>
      </w:pPr>
    </w:p>
    <w:p w14:paraId="74BADF39" w14:textId="008AA5B9" w:rsidR="000F31D5" w:rsidRDefault="00C90845" w:rsidP="000F31D5">
      <w:pPr>
        <w:spacing w:after="0" w:line="240" w:lineRule="auto"/>
        <w:rPr>
          <w:rFonts w:ascii="DINPro" w:hAnsi="DINPro" w:cs="DINPro"/>
          <w:b/>
          <w:bCs/>
          <w:color w:val="002D5B"/>
        </w:rPr>
      </w:pPr>
      <w:r>
        <w:rPr>
          <w:rFonts w:ascii="DINPro" w:hAnsi="DINPro" w:cs="DINPro"/>
          <w:b/>
          <w:bCs/>
          <w:noProof/>
          <w:color w:val="002D5B"/>
        </w:rPr>
        <w:drawing>
          <wp:inline distT="0" distB="0" distL="0" distR="0" wp14:anchorId="4609B6EC" wp14:editId="39B0398B">
            <wp:extent cx="3155315" cy="2184235"/>
            <wp:effectExtent l="0" t="0" r="0" b="635"/>
            <wp:docPr id="2036768241" name="Grafik 1" descr="Ein Bild, das Kleidung, Person, Mann,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768241" name="Grafik 1" descr="Ein Bild, das Kleidung, Person, Mann, Tisch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6871" cy="2192235"/>
                    </a:xfrm>
                    <a:prstGeom prst="rect">
                      <a:avLst/>
                    </a:prstGeom>
                  </pic:spPr>
                </pic:pic>
              </a:graphicData>
            </a:graphic>
          </wp:inline>
        </w:drawing>
      </w:r>
    </w:p>
    <w:p w14:paraId="40128CC9" w14:textId="3A7B6739" w:rsidR="000F31D5" w:rsidRDefault="00C90845" w:rsidP="000F31D5">
      <w:pPr>
        <w:spacing w:after="0" w:line="240" w:lineRule="auto"/>
        <w:rPr>
          <w:rFonts w:ascii="DINPro" w:hAnsi="DINPro" w:cs="DINPro"/>
          <w:color w:val="002060"/>
          <w:sz w:val="18"/>
          <w:szCs w:val="18"/>
        </w:rPr>
      </w:pPr>
      <w:r>
        <w:rPr>
          <w:rFonts w:ascii="DINPro" w:hAnsi="DINPro" w:cs="DINPro"/>
          <w:color w:val="002060"/>
          <w:sz w:val="18"/>
          <w:szCs w:val="18"/>
        </w:rPr>
        <w:t xml:space="preserve">Geschäftsführung: </w:t>
      </w:r>
      <w:r w:rsidR="000F31D5" w:rsidRPr="00591DEA">
        <w:rPr>
          <w:rFonts w:ascii="DINPro" w:hAnsi="DINPro" w:cs="DINPro"/>
          <w:color w:val="002060"/>
          <w:sz w:val="18"/>
          <w:szCs w:val="18"/>
        </w:rPr>
        <w:t>Marc Simmer</w:t>
      </w:r>
      <w:r>
        <w:rPr>
          <w:rFonts w:ascii="DINPro" w:hAnsi="DINPro" w:cs="DINPro"/>
          <w:color w:val="002060"/>
          <w:sz w:val="18"/>
          <w:szCs w:val="18"/>
        </w:rPr>
        <w:t xml:space="preserve"> und </w:t>
      </w:r>
      <w:r w:rsidRPr="00591DEA">
        <w:rPr>
          <w:rFonts w:ascii="DINPro" w:hAnsi="DINPro" w:cs="DINPro"/>
          <w:color w:val="002060"/>
          <w:sz w:val="18"/>
          <w:szCs w:val="18"/>
        </w:rPr>
        <w:t>Jane-Beryl Simmer</w:t>
      </w:r>
    </w:p>
    <w:p w14:paraId="7DA83FC9" w14:textId="77777777" w:rsidR="00C90845" w:rsidRDefault="00C90845" w:rsidP="000F31D5">
      <w:pPr>
        <w:spacing w:after="0" w:line="240" w:lineRule="auto"/>
        <w:rPr>
          <w:rFonts w:ascii="DINPro" w:hAnsi="DINPro" w:cs="DINPro"/>
          <w:color w:val="002060"/>
          <w:sz w:val="18"/>
          <w:szCs w:val="18"/>
        </w:rPr>
      </w:pPr>
    </w:p>
    <w:p w14:paraId="42210901" w14:textId="0416E2DC" w:rsidR="00C90845" w:rsidRDefault="00C90845" w:rsidP="000F31D5">
      <w:pPr>
        <w:spacing w:after="0" w:line="240" w:lineRule="auto"/>
        <w:rPr>
          <w:rFonts w:ascii="DINPro" w:hAnsi="DINPro" w:cs="DINPro"/>
          <w:color w:val="002060"/>
          <w:sz w:val="18"/>
          <w:szCs w:val="18"/>
        </w:rPr>
      </w:pPr>
      <w:r>
        <w:rPr>
          <w:rFonts w:ascii="DINPro" w:hAnsi="DINPro" w:cs="DINPro"/>
          <w:noProof/>
          <w:color w:val="002060"/>
          <w:sz w:val="18"/>
          <w:szCs w:val="18"/>
        </w:rPr>
        <w:drawing>
          <wp:inline distT="0" distB="0" distL="0" distR="0" wp14:anchorId="7D09D31B" wp14:editId="144517D6">
            <wp:extent cx="3155315" cy="2184583"/>
            <wp:effectExtent l="0" t="0" r="0" b="0"/>
            <wp:docPr id="1224587223" name="Grafik 2" descr="Ein Bild, das Kleidung, Frau, Person, Klei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87223" name="Grafik 2" descr="Ein Bild, das Kleidung, Frau, Person, Kleid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79644" cy="2201427"/>
                    </a:xfrm>
                    <a:prstGeom prst="rect">
                      <a:avLst/>
                    </a:prstGeom>
                  </pic:spPr>
                </pic:pic>
              </a:graphicData>
            </a:graphic>
          </wp:inline>
        </w:drawing>
      </w:r>
    </w:p>
    <w:p w14:paraId="5D9D5D4D" w14:textId="4CD14B5D" w:rsidR="00C90845" w:rsidRDefault="00C90845" w:rsidP="000F31D5">
      <w:pPr>
        <w:spacing w:after="0" w:line="240" w:lineRule="auto"/>
        <w:rPr>
          <w:rFonts w:ascii="DINPro" w:hAnsi="DINPro" w:cs="DINPro"/>
          <w:color w:val="002060"/>
          <w:sz w:val="18"/>
          <w:szCs w:val="18"/>
        </w:rPr>
      </w:pPr>
      <w:r>
        <w:rPr>
          <w:rFonts w:ascii="DINPro" w:hAnsi="DINPro" w:cs="DINPro"/>
          <w:color w:val="002060"/>
          <w:sz w:val="18"/>
          <w:szCs w:val="18"/>
        </w:rPr>
        <w:t xml:space="preserve">SIHGA </w:t>
      </w:r>
      <w:proofErr w:type="spellStart"/>
      <w:r>
        <w:rPr>
          <w:rFonts w:ascii="DINPro" w:hAnsi="DINPro" w:cs="DINPro"/>
          <w:color w:val="002060"/>
          <w:sz w:val="18"/>
          <w:szCs w:val="18"/>
        </w:rPr>
        <w:t>goes</w:t>
      </w:r>
      <w:proofErr w:type="spellEnd"/>
      <w:r>
        <w:rPr>
          <w:rFonts w:ascii="DINPro" w:hAnsi="DINPro" w:cs="DINPro"/>
          <w:color w:val="002060"/>
          <w:sz w:val="18"/>
          <w:szCs w:val="18"/>
        </w:rPr>
        <w:t xml:space="preserve"> </w:t>
      </w:r>
      <w:proofErr w:type="spellStart"/>
      <w:r>
        <w:rPr>
          <w:rFonts w:ascii="DINPro" w:hAnsi="DINPro" w:cs="DINPro"/>
          <w:color w:val="002060"/>
          <w:sz w:val="18"/>
          <w:szCs w:val="18"/>
        </w:rPr>
        <w:t>next</w:t>
      </w:r>
      <w:proofErr w:type="spellEnd"/>
      <w:r>
        <w:rPr>
          <w:rFonts w:ascii="DINPro" w:hAnsi="DINPro" w:cs="DINPro"/>
          <w:color w:val="002060"/>
          <w:sz w:val="18"/>
          <w:szCs w:val="18"/>
        </w:rPr>
        <w:t xml:space="preserve"> </w:t>
      </w:r>
      <w:proofErr w:type="spellStart"/>
      <w:r>
        <w:rPr>
          <w:rFonts w:ascii="DINPro" w:hAnsi="DINPro" w:cs="DINPro"/>
          <w:color w:val="002060"/>
          <w:sz w:val="18"/>
          <w:szCs w:val="18"/>
        </w:rPr>
        <w:t>generation</w:t>
      </w:r>
      <w:proofErr w:type="spellEnd"/>
      <w:r>
        <w:rPr>
          <w:rFonts w:ascii="DINPro" w:hAnsi="DINPro" w:cs="DINPro"/>
          <w:color w:val="002060"/>
          <w:sz w:val="18"/>
          <w:szCs w:val="18"/>
        </w:rPr>
        <w:t>: Übergabefeier am 3. Juli 2025 in der SIHGA Academy</w:t>
      </w:r>
    </w:p>
    <w:p w14:paraId="22AFD742" w14:textId="77777777" w:rsidR="000F31D5" w:rsidRDefault="000F31D5" w:rsidP="000F31D5">
      <w:pPr>
        <w:spacing w:after="0" w:line="240" w:lineRule="auto"/>
        <w:rPr>
          <w:rFonts w:ascii="DINPro" w:hAnsi="DINPro" w:cs="DINPro"/>
          <w:b/>
          <w:bCs/>
          <w:color w:val="002D5B"/>
        </w:rPr>
      </w:pPr>
    </w:p>
    <w:p w14:paraId="4EE1C974" w14:textId="77777777" w:rsidR="000F31D5" w:rsidRDefault="000F31D5" w:rsidP="000F31D5">
      <w:pPr>
        <w:spacing w:after="0" w:line="240" w:lineRule="auto"/>
        <w:rPr>
          <w:rFonts w:ascii="DINPro" w:hAnsi="DINPro" w:cs="DINPro"/>
          <w:b/>
          <w:bCs/>
          <w:color w:val="002D5B"/>
        </w:rPr>
      </w:pPr>
      <w:r>
        <w:rPr>
          <w:rFonts w:ascii="DINPro" w:hAnsi="DINPro" w:cs="DINPro"/>
          <w:b/>
          <w:bCs/>
          <w:noProof/>
          <w:color w:val="002D5B"/>
        </w:rPr>
        <w:drawing>
          <wp:inline distT="0" distB="0" distL="0" distR="0" wp14:anchorId="198C1CD4" wp14:editId="2F3ABF51">
            <wp:extent cx="3155894" cy="2185679"/>
            <wp:effectExtent l="0" t="0" r="0" b="0"/>
            <wp:docPr id="1912556314" name="Grafik 2" descr="Ein Bild, das Wolke, Baum,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556314" name="Grafik 2" descr="Ein Bild, das Wolke, Baum, Himmel, draußen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90573" cy="2209697"/>
                    </a:xfrm>
                    <a:prstGeom prst="rect">
                      <a:avLst/>
                    </a:prstGeom>
                  </pic:spPr>
                </pic:pic>
              </a:graphicData>
            </a:graphic>
          </wp:inline>
        </w:drawing>
      </w:r>
    </w:p>
    <w:p w14:paraId="46FA561C" w14:textId="77777777" w:rsidR="000F31D5" w:rsidRPr="00591DEA" w:rsidRDefault="000F31D5" w:rsidP="000F31D5">
      <w:pPr>
        <w:spacing w:after="0" w:line="240" w:lineRule="auto"/>
        <w:rPr>
          <w:rFonts w:ascii="DINPro" w:hAnsi="DINPro" w:cs="DINPro"/>
          <w:b/>
          <w:bCs/>
          <w:color w:val="002D5B"/>
          <w:sz w:val="18"/>
          <w:szCs w:val="18"/>
        </w:rPr>
      </w:pPr>
      <w:r w:rsidRPr="00591DEA">
        <w:rPr>
          <w:rFonts w:ascii="DINPro" w:hAnsi="DINPro" w:cs="DINPro"/>
          <w:color w:val="002060"/>
          <w:sz w:val="18"/>
          <w:szCs w:val="18"/>
        </w:rPr>
        <w:t>SIHGA Hauptgebäude und SIHGA Academy</w:t>
      </w:r>
    </w:p>
    <w:p w14:paraId="0CC64A64" w14:textId="77777777" w:rsidR="000F31D5" w:rsidRDefault="000F31D5" w:rsidP="000F31D5">
      <w:pPr>
        <w:spacing w:after="0" w:line="240" w:lineRule="auto"/>
        <w:rPr>
          <w:rFonts w:ascii="DINPro" w:hAnsi="DINPro" w:cs="DINPro"/>
          <w:b/>
          <w:bCs/>
          <w:color w:val="002D5B"/>
        </w:rPr>
      </w:pPr>
    </w:p>
    <w:p w14:paraId="2E20861E" w14:textId="77777777" w:rsidR="000F31D5" w:rsidRDefault="000F31D5" w:rsidP="000F31D5">
      <w:pPr>
        <w:spacing w:after="0" w:line="240" w:lineRule="auto"/>
        <w:rPr>
          <w:rFonts w:ascii="DINPro" w:hAnsi="DINPro" w:cs="DINPro"/>
          <w:b/>
          <w:bCs/>
          <w:color w:val="002D5B"/>
        </w:rPr>
      </w:pPr>
      <w:r>
        <w:rPr>
          <w:rFonts w:ascii="DINPro" w:hAnsi="DINPro" w:cs="DINPro"/>
          <w:b/>
          <w:bCs/>
          <w:noProof/>
          <w:color w:val="002D5B"/>
        </w:rPr>
        <w:lastRenderedPageBreak/>
        <w:drawing>
          <wp:inline distT="0" distB="0" distL="0" distR="0" wp14:anchorId="7BCA5925" wp14:editId="1CCACEAA">
            <wp:extent cx="3155315" cy="2097283"/>
            <wp:effectExtent l="0" t="0" r="0" b="0"/>
            <wp:docPr id="1344773622" name="Grafik 3" descr="Ein Bild, das draußen, Himmel, Wolke,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73622" name="Grafik 3" descr="Ein Bild, das draußen, Himmel, Wolke, Baum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06293" cy="2131167"/>
                    </a:xfrm>
                    <a:prstGeom prst="rect">
                      <a:avLst/>
                    </a:prstGeom>
                  </pic:spPr>
                </pic:pic>
              </a:graphicData>
            </a:graphic>
          </wp:inline>
        </w:drawing>
      </w:r>
    </w:p>
    <w:p w14:paraId="30C5F1AF" w14:textId="77777777" w:rsidR="000F31D5" w:rsidRDefault="000F31D5" w:rsidP="000F31D5">
      <w:pPr>
        <w:spacing w:after="0" w:line="240" w:lineRule="auto"/>
        <w:rPr>
          <w:rFonts w:ascii="DINPro" w:hAnsi="DINPro" w:cs="DINPro"/>
          <w:color w:val="002060"/>
          <w:sz w:val="18"/>
          <w:szCs w:val="18"/>
        </w:rPr>
      </w:pPr>
      <w:r w:rsidRPr="00591DEA">
        <w:rPr>
          <w:rFonts w:ascii="DINPro" w:hAnsi="DINPro" w:cs="DINPro"/>
          <w:color w:val="002060"/>
          <w:sz w:val="18"/>
          <w:szCs w:val="18"/>
        </w:rPr>
        <w:t>SIHGA Hauptgebäude</w:t>
      </w:r>
    </w:p>
    <w:p w14:paraId="34D596AC" w14:textId="77777777" w:rsidR="000F31D5" w:rsidRDefault="000F31D5" w:rsidP="000F31D5">
      <w:pPr>
        <w:spacing w:after="0" w:line="240" w:lineRule="auto"/>
        <w:rPr>
          <w:rFonts w:ascii="DINPro" w:hAnsi="DINPro" w:cs="DINPro"/>
          <w:color w:val="002060"/>
          <w:sz w:val="18"/>
          <w:szCs w:val="18"/>
        </w:rPr>
      </w:pPr>
    </w:p>
    <w:p w14:paraId="010224FF" w14:textId="77777777" w:rsidR="000F31D5" w:rsidRDefault="000F31D5" w:rsidP="000F31D5">
      <w:pPr>
        <w:spacing w:after="0" w:line="240" w:lineRule="auto"/>
        <w:rPr>
          <w:rFonts w:ascii="DINPro" w:hAnsi="DINPro" w:cs="DINPro"/>
          <w:b/>
          <w:bCs/>
          <w:color w:val="002D5B"/>
          <w:sz w:val="18"/>
          <w:szCs w:val="18"/>
        </w:rPr>
      </w:pPr>
      <w:r>
        <w:rPr>
          <w:rFonts w:ascii="DINPro" w:hAnsi="DINPro" w:cs="DINPro"/>
          <w:b/>
          <w:bCs/>
          <w:noProof/>
          <w:color w:val="002D5B"/>
          <w:sz w:val="18"/>
          <w:szCs w:val="18"/>
        </w:rPr>
        <w:drawing>
          <wp:inline distT="0" distB="0" distL="0" distR="0" wp14:anchorId="2B670ABA" wp14:editId="2B13598A">
            <wp:extent cx="3155315" cy="2183538"/>
            <wp:effectExtent l="0" t="0" r="0" b="1270"/>
            <wp:docPr id="51041957" name="Grafik 4" descr="Ein Bild, das Im Haus, Szene, Warenbestand, Ga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41957" name="Grafik 4" descr="Ein Bild, das Im Haus, Szene, Warenbestand, Gang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88062" cy="2206199"/>
                    </a:xfrm>
                    <a:prstGeom prst="rect">
                      <a:avLst/>
                    </a:prstGeom>
                  </pic:spPr>
                </pic:pic>
              </a:graphicData>
            </a:graphic>
          </wp:inline>
        </w:drawing>
      </w:r>
    </w:p>
    <w:p w14:paraId="4A51FC50" w14:textId="77777777" w:rsidR="000F31D5" w:rsidRDefault="000F31D5" w:rsidP="000F31D5">
      <w:pPr>
        <w:spacing w:after="0" w:line="240" w:lineRule="auto"/>
        <w:rPr>
          <w:rFonts w:ascii="DINPro" w:hAnsi="DINPro" w:cs="DINPro"/>
          <w:color w:val="002060"/>
          <w:sz w:val="18"/>
          <w:szCs w:val="18"/>
        </w:rPr>
      </w:pPr>
      <w:r w:rsidRPr="00591DEA">
        <w:rPr>
          <w:rFonts w:ascii="DINPro" w:hAnsi="DINPro" w:cs="DINPro"/>
          <w:color w:val="002060"/>
          <w:sz w:val="18"/>
          <w:szCs w:val="18"/>
        </w:rPr>
        <w:t xml:space="preserve">SIHGA </w:t>
      </w:r>
      <w:r>
        <w:rPr>
          <w:rFonts w:ascii="DINPro" w:hAnsi="DINPro" w:cs="DINPro"/>
          <w:color w:val="002060"/>
          <w:sz w:val="18"/>
          <w:szCs w:val="18"/>
        </w:rPr>
        <w:t>Lager</w:t>
      </w:r>
    </w:p>
    <w:p w14:paraId="46497350" w14:textId="77777777" w:rsidR="000F31D5" w:rsidRPr="00591DEA" w:rsidRDefault="000F31D5" w:rsidP="000F31D5">
      <w:pPr>
        <w:spacing w:after="0" w:line="240" w:lineRule="auto"/>
        <w:rPr>
          <w:rFonts w:ascii="DINPro" w:hAnsi="DINPro" w:cs="DINPro"/>
          <w:b/>
          <w:bCs/>
          <w:color w:val="002D5B"/>
          <w:sz w:val="18"/>
          <w:szCs w:val="18"/>
        </w:rPr>
      </w:pPr>
    </w:p>
    <w:p w14:paraId="0AD998BC" w14:textId="77777777" w:rsidR="000F31D5" w:rsidRDefault="000F31D5" w:rsidP="000F31D5">
      <w:pPr>
        <w:spacing w:after="0" w:line="240" w:lineRule="auto"/>
        <w:rPr>
          <w:rFonts w:ascii="DINPro" w:hAnsi="DINPro" w:cs="DINPro"/>
          <w:b/>
          <w:bCs/>
          <w:color w:val="002D5B"/>
        </w:rPr>
      </w:pPr>
      <w:r>
        <w:rPr>
          <w:rFonts w:ascii="DINPro" w:hAnsi="DINPro" w:cs="DINPro"/>
          <w:b/>
          <w:bCs/>
          <w:noProof/>
          <w:color w:val="002D5B"/>
        </w:rPr>
        <w:drawing>
          <wp:inline distT="0" distB="0" distL="0" distR="0" wp14:anchorId="205EC00D" wp14:editId="6DFA800C">
            <wp:extent cx="3150499" cy="2362874"/>
            <wp:effectExtent l="0" t="0" r="0" b="0"/>
            <wp:docPr id="1195182962" name="Grafik 5" descr="Ein Bild, das draußen, Himmel, Baum,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182962" name="Grafik 5" descr="Ein Bild, das draußen, Himmel, Baum, Wolke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76403" cy="2382302"/>
                    </a:xfrm>
                    <a:prstGeom prst="rect">
                      <a:avLst/>
                    </a:prstGeom>
                  </pic:spPr>
                </pic:pic>
              </a:graphicData>
            </a:graphic>
          </wp:inline>
        </w:drawing>
      </w:r>
    </w:p>
    <w:p w14:paraId="50F91FF4" w14:textId="1B25D7E1" w:rsidR="000F31D5" w:rsidRPr="002469BD" w:rsidRDefault="0043074C" w:rsidP="00223151">
      <w:pPr>
        <w:spacing w:after="0" w:line="240" w:lineRule="auto"/>
      </w:pPr>
      <w:r w:rsidRPr="0043074C">
        <w:rPr>
          <w:rFonts w:ascii="DINPro" w:hAnsi="DINPro" w:cs="DINPro"/>
          <w:color w:val="002060"/>
          <w:sz w:val="18"/>
          <w:szCs w:val="18"/>
        </w:rPr>
        <w:t>Fotoarchiv: erster Standort SIHGA – Bahnhofstrasse Gmunden, Hinterhofgarage</w:t>
      </w:r>
    </w:p>
    <w:sectPr w:rsidR="000F31D5" w:rsidRPr="002469BD" w:rsidSect="00B969DC">
      <w:headerReference w:type="even" r:id="rId17"/>
      <w:headerReference w:type="default" r:id="rId18"/>
      <w:footerReference w:type="even" r:id="rId19"/>
      <w:footerReference w:type="default" r:id="rId20"/>
      <w:headerReference w:type="first" r:id="rId21"/>
      <w:footerReference w:type="first" r:id="rId22"/>
      <w:pgSz w:w="11906" w:h="16838"/>
      <w:pgMar w:top="2579" w:right="1417" w:bottom="1401" w:left="1417"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9D06A5" w14:textId="77777777" w:rsidR="001C4B4E" w:rsidRDefault="001C4B4E" w:rsidP="00235053">
      <w:pPr>
        <w:spacing w:after="0" w:line="240" w:lineRule="auto"/>
      </w:pPr>
      <w:r>
        <w:separator/>
      </w:r>
    </w:p>
  </w:endnote>
  <w:endnote w:type="continuationSeparator" w:id="0">
    <w:p w14:paraId="190C45EA" w14:textId="77777777" w:rsidR="001C4B4E" w:rsidRDefault="001C4B4E" w:rsidP="00235053">
      <w:pPr>
        <w:spacing w:after="0" w:line="240" w:lineRule="auto"/>
      </w:pPr>
      <w:r>
        <w:continuationSeparator/>
      </w:r>
    </w:p>
  </w:endnote>
  <w:endnote w:type="continuationNotice" w:id="1">
    <w:p w14:paraId="4680EF17" w14:textId="77777777" w:rsidR="001C4B4E" w:rsidRDefault="001C4B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INPro">
    <w:altName w:val="Calibri"/>
    <w:panose1 w:val="020B0504020101020102"/>
    <w:charset w:val="00"/>
    <w:family w:val="swiss"/>
    <w:notTrueType/>
    <w:pitch w:val="variable"/>
    <w:sig w:usb0="A00002BF" w:usb1="4000207B" w:usb2="00000008" w:usb3="00000000" w:csb0="0000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5A92C9" w14:textId="77777777" w:rsidR="005E744A" w:rsidRDefault="005E744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0FFFA" w14:textId="77777777" w:rsidR="005E744A" w:rsidRDefault="005E744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AE1C8A" w14:textId="77777777" w:rsidR="005E744A" w:rsidRDefault="005E744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668B62" w14:textId="77777777" w:rsidR="001C4B4E" w:rsidRDefault="001C4B4E" w:rsidP="00235053">
      <w:pPr>
        <w:spacing w:after="0" w:line="240" w:lineRule="auto"/>
      </w:pPr>
      <w:r>
        <w:separator/>
      </w:r>
    </w:p>
  </w:footnote>
  <w:footnote w:type="continuationSeparator" w:id="0">
    <w:p w14:paraId="02F09E45" w14:textId="77777777" w:rsidR="001C4B4E" w:rsidRDefault="001C4B4E" w:rsidP="00235053">
      <w:pPr>
        <w:spacing w:after="0" w:line="240" w:lineRule="auto"/>
      </w:pPr>
      <w:r>
        <w:continuationSeparator/>
      </w:r>
    </w:p>
  </w:footnote>
  <w:footnote w:type="continuationNotice" w:id="1">
    <w:p w14:paraId="3074F9DE" w14:textId="77777777" w:rsidR="001C4B4E" w:rsidRDefault="001C4B4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C2930" w14:textId="77777777" w:rsidR="005E744A" w:rsidRDefault="005E744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B5BA6C" w14:textId="37D8EC37" w:rsidR="00235053" w:rsidRDefault="00B969DC">
    <w:pPr>
      <w:pStyle w:val="Kopfzeile"/>
    </w:pPr>
    <w:r>
      <w:rPr>
        <w:noProof/>
      </w:rPr>
      <w:drawing>
        <wp:anchor distT="0" distB="0" distL="114300" distR="114300" simplePos="0" relativeHeight="251658240" behindDoc="1" locked="0" layoutInCell="1" allowOverlap="1" wp14:anchorId="12CC23B9" wp14:editId="654ACCFC">
          <wp:simplePos x="0" y="0"/>
          <wp:positionH relativeFrom="column">
            <wp:posOffset>-912495</wp:posOffset>
          </wp:positionH>
          <wp:positionV relativeFrom="paragraph">
            <wp:posOffset>-450214</wp:posOffset>
          </wp:positionV>
          <wp:extent cx="7559194" cy="10684507"/>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tretch>
                    <a:fillRect/>
                  </a:stretch>
                </pic:blipFill>
                <pic:spPr>
                  <a:xfrm>
                    <a:off x="0" y="0"/>
                    <a:ext cx="7559194" cy="1068450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D1AF50" w14:textId="77777777" w:rsidR="005E744A" w:rsidRDefault="005E744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576BCE"/>
    <w:multiLevelType w:val="multilevel"/>
    <w:tmpl w:val="FD9E5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EE0297E"/>
    <w:multiLevelType w:val="hybridMultilevel"/>
    <w:tmpl w:val="F104B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F963C27"/>
    <w:multiLevelType w:val="multilevel"/>
    <w:tmpl w:val="C8C83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63D1BD4"/>
    <w:multiLevelType w:val="multilevel"/>
    <w:tmpl w:val="6FEA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13583843">
    <w:abstractNumId w:val="1"/>
  </w:num>
  <w:num w:numId="2" w16cid:durableId="1418864842">
    <w:abstractNumId w:val="0"/>
  </w:num>
  <w:num w:numId="3" w16cid:durableId="2081176941">
    <w:abstractNumId w:val="2"/>
  </w:num>
  <w:num w:numId="4" w16cid:durableId="19584862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8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69DC"/>
    <w:rsid w:val="00002601"/>
    <w:rsid w:val="0001323E"/>
    <w:rsid w:val="000165E8"/>
    <w:rsid w:val="00030003"/>
    <w:rsid w:val="00046221"/>
    <w:rsid w:val="00052781"/>
    <w:rsid w:val="00072B52"/>
    <w:rsid w:val="00074E21"/>
    <w:rsid w:val="00077A47"/>
    <w:rsid w:val="00093DB8"/>
    <w:rsid w:val="00094E24"/>
    <w:rsid w:val="000A157F"/>
    <w:rsid w:val="000A38C1"/>
    <w:rsid w:val="000A57C7"/>
    <w:rsid w:val="000A7EC8"/>
    <w:rsid w:val="000E1EFE"/>
    <w:rsid w:val="000F2DAE"/>
    <w:rsid w:val="000F31D5"/>
    <w:rsid w:val="00121A24"/>
    <w:rsid w:val="0013652A"/>
    <w:rsid w:val="00171987"/>
    <w:rsid w:val="001A6882"/>
    <w:rsid w:val="001B186D"/>
    <w:rsid w:val="001B46CD"/>
    <w:rsid w:val="001C4B4E"/>
    <w:rsid w:val="001F6044"/>
    <w:rsid w:val="001F77C9"/>
    <w:rsid w:val="00204846"/>
    <w:rsid w:val="00223151"/>
    <w:rsid w:val="002245EE"/>
    <w:rsid w:val="00227296"/>
    <w:rsid w:val="0023047A"/>
    <w:rsid w:val="00235053"/>
    <w:rsid w:val="002469BD"/>
    <w:rsid w:val="00255C6A"/>
    <w:rsid w:val="002668FD"/>
    <w:rsid w:val="002A6080"/>
    <w:rsid w:val="002B0020"/>
    <w:rsid w:val="002C5AD6"/>
    <w:rsid w:val="002E1824"/>
    <w:rsid w:val="002E50B6"/>
    <w:rsid w:val="003127BE"/>
    <w:rsid w:val="003671FB"/>
    <w:rsid w:val="003766EE"/>
    <w:rsid w:val="003B5681"/>
    <w:rsid w:val="003D2FAA"/>
    <w:rsid w:val="003D5A43"/>
    <w:rsid w:val="00414CC5"/>
    <w:rsid w:val="00424C5F"/>
    <w:rsid w:val="0043074C"/>
    <w:rsid w:val="004348F9"/>
    <w:rsid w:val="004727C7"/>
    <w:rsid w:val="00480EEC"/>
    <w:rsid w:val="00485DAC"/>
    <w:rsid w:val="004B0E2F"/>
    <w:rsid w:val="004F13BC"/>
    <w:rsid w:val="00502BD7"/>
    <w:rsid w:val="005060A1"/>
    <w:rsid w:val="00530B69"/>
    <w:rsid w:val="00545061"/>
    <w:rsid w:val="00570EE5"/>
    <w:rsid w:val="0057649C"/>
    <w:rsid w:val="0058774F"/>
    <w:rsid w:val="005A5996"/>
    <w:rsid w:val="005A7036"/>
    <w:rsid w:val="005C03F1"/>
    <w:rsid w:val="005C477C"/>
    <w:rsid w:val="005E744A"/>
    <w:rsid w:val="00614A58"/>
    <w:rsid w:val="00615523"/>
    <w:rsid w:val="006633DD"/>
    <w:rsid w:val="00695DB4"/>
    <w:rsid w:val="006A34CF"/>
    <w:rsid w:val="006D1894"/>
    <w:rsid w:val="006D5E03"/>
    <w:rsid w:val="00710777"/>
    <w:rsid w:val="007141E5"/>
    <w:rsid w:val="0072310C"/>
    <w:rsid w:val="00753777"/>
    <w:rsid w:val="00757425"/>
    <w:rsid w:val="00771E80"/>
    <w:rsid w:val="007A05DD"/>
    <w:rsid w:val="00802C42"/>
    <w:rsid w:val="00806B4E"/>
    <w:rsid w:val="0081153B"/>
    <w:rsid w:val="008347D6"/>
    <w:rsid w:val="00836DA0"/>
    <w:rsid w:val="0084263A"/>
    <w:rsid w:val="00845815"/>
    <w:rsid w:val="008732EA"/>
    <w:rsid w:val="00876649"/>
    <w:rsid w:val="008A716D"/>
    <w:rsid w:val="008B19A6"/>
    <w:rsid w:val="008D2DE4"/>
    <w:rsid w:val="008D365E"/>
    <w:rsid w:val="008E77F3"/>
    <w:rsid w:val="008F0E08"/>
    <w:rsid w:val="008F0E44"/>
    <w:rsid w:val="009031EB"/>
    <w:rsid w:val="00916489"/>
    <w:rsid w:val="00952152"/>
    <w:rsid w:val="00974268"/>
    <w:rsid w:val="009C3174"/>
    <w:rsid w:val="009D0491"/>
    <w:rsid w:val="009D138C"/>
    <w:rsid w:val="009E2E70"/>
    <w:rsid w:val="00A33FD3"/>
    <w:rsid w:val="00A35AF6"/>
    <w:rsid w:val="00A5209E"/>
    <w:rsid w:val="00A771DC"/>
    <w:rsid w:val="00A81A0A"/>
    <w:rsid w:val="00A97131"/>
    <w:rsid w:val="00AA1252"/>
    <w:rsid w:val="00B07CBF"/>
    <w:rsid w:val="00B1214B"/>
    <w:rsid w:val="00B4017E"/>
    <w:rsid w:val="00B45599"/>
    <w:rsid w:val="00B46C99"/>
    <w:rsid w:val="00B64CD9"/>
    <w:rsid w:val="00B847E7"/>
    <w:rsid w:val="00B91B56"/>
    <w:rsid w:val="00B969DC"/>
    <w:rsid w:val="00BA0F8F"/>
    <w:rsid w:val="00BD4C85"/>
    <w:rsid w:val="00BD709D"/>
    <w:rsid w:val="00BD7EE1"/>
    <w:rsid w:val="00BF32A9"/>
    <w:rsid w:val="00BF478E"/>
    <w:rsid w:val="00C01BF8"/>
    <w:rsid w:val="00C175F1"/>
    <w:rsid w:val="00C23E1F"/>
    <w:rsid w:val="00C61E86"/>
    <w:rsid w:val="00C805FD"/>
    <w:rsid w:val="00C813D4"/>
    <w:rsid w:val="00C90845"/>
    <w:rsid w:val="00CA4FEE"/>
    <w:rsid w:val="00D15AE3"/>
    <w:rsid w:val="00D37AB2"/>
    <w:rsid w:val="00D77A83"/>
    <w:rsid w:val="00D86096"/>
    <w:rsid w:val="00D97794"/>
    <w:rsid w:val="00DA6832"/>
    <w:rsid w:val="00DC3F68"/>
    <w:rsid w:val="00DD1652"/>
    <w:rsid w:val="00DF63BC"/>
    <w:rsid w:val="00E01DF6"/>
    <w:rsid w:val="00E04008"/>
    <w:rsid w:val="00E10A7A"/>
    <w:rsid w:val="00E20ED8"/>
    <w:rsid w:val="00E3798D"/>
    <w:rsid w:val="00E41449"/>
    <w:rsid w:val="00E42371"/>
    <w:rsid w:val="00E43065"/>
    <w:rsid w:val="00E56844"/>
    <w:rsid w:val="00E92F1A"/>
    <w:rsid w:val="00E964C1"/>
    <w:rsid w:val="00EA0390"/>
    <w:rsid w:val="00EB3531"/>
    <w:rsid w:val="00EE49E1"/>
    <w:rsid w:val="00F02758"/>
    <w:rsid w:val="00F16777"/>
    <w:rsid w:val="00F64DFB"/>
    <w:rsid w:val="00F6675C"/>
    <w:rsid w:val="00F679D6"/>
    <w:rsid w:val="00F72C25"/>
    <w:rsid w:val="00F97D33"/>
    <w:rsid w:val="00FA253F"/>
    <w:rsid w:val="00FA389B"/>
    <w:rsid w:val="00FD004C"/>
    <w:rsid w:val="00FE3530"/>
    <w:rsid w:val="00FE45F6"/>
    <w:rsid w:val="703A197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68E4D6"/>
  <w15:chartTrackingRefBased/>
  <w15:docId w15:val="{A13CE8FD-1B6B-6E42-BB54-4984DBC5F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B186D"/>
    <w:pPr>
      <w:spacing w:after="200" w:line="276" w:lineRule="auto"/>
    </w:pPr>
    <w:rPr>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35053"/>
    <w:pPr>
      <w:tabs>
        <w:tab w:val="center" w:pos="4536"/>
        <w:tab w:val="right" w:pos="9072"/>
      </w:tabs>
      <w:spacing w:after="0" w:line="240" w:lineRule="auto"/>
    </w:pPr>
    <w:rPr>
      <w:lang w:val="de-AT"/>
    </w:rPr>
  </w:style>
  <w:style w:type="character" w:customStyle="1" w:styleId="KopfzeileZchn">
    <w:name w:val="Kopfzeile Zchn"/>
    <w:basedOn w:val="Absatz-Standardschriftart"/>
    <w:link w:val="Kopfzeile"/>
    <w:uiPriority w:val="99"/>
    <w:rsid w:val="00235053"/>
  </w:style>
  <w:style w:type="paragraph" w:styleId="Fuzeile">
    <w:name w:val="footer"/>
    <w:basedOn w:val="Standard"/>
    <w:link w:val="FuzeileZchn"/>
    <w:uiPriority w:val="99"/>
    <w:unhideWhenUsed/>
    <w:rsid w:val="00235053"/>
    <w:pPr>
      <w:tabs>
        <w:tab w:val="center" w:pos="4536"/>
        <w:tab w:val="right" w:pos="9072"/>
      </w:tabs>
      <w:spacing w:after="0" w:line="240" w:lineRule="auto"/>
    </w:pPr>
    <w:rPr>
      <w:lang w:val="de-AT"/>
    </w:rPr>
  </w:style>
  <w:style w:type="character" w:customStyle="1" w:styleId="FuzeileZchn">
    <w:name w:val="Fußzeile Zchn"/>
    <w:basedOn w:val="Absatz-Standardschriftart"/>
    <w:link w:val="Fuzeile"/>
    <w:uiPriority w:val="99"/>
    <w:rsid w:val="00235053"/>
  </w:style>
  <w:style w:type="character" w:styleId="Hyperlink">
    <w:name w:val="Hyperlink"/>
    <w:basedOn w:val="Absatz-Standardschriftart"/>
    <w:uiPriority w:val="99"/>
    <w:unhideWhenUsed/>
    <w:rsid w:val="001B186D"/>
    <w:rPr>
      <w:color w:val="0000FF"/>
      <w:u w:val="single"/>
    </w:rPr>
  </w:style>
  <w:style w:type="paragraph" w:customStyle="1" w:styleId="Default">
    <w:name w:val="Default"/>
    <w:rsid w:val="00255C6A"/>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2231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051536">
      <w:bodyDiv w:val="1"/>
      <w:marLeft w:val="0"/>
      <w:marRight w:val="0"/>
      <w:marTop w:val="0"/>
      <w:marBottom w:val="0"/>
      <w:divBdr>
        <w:top w:val="none" w:sz="0" w:space="0" w:color="auto"/>
        <w:left w:val="none" w:sz="0" w:space="0" w:color="auto"/>
        <w:bottom w:val="none" w:sz="0" w:space="0" w:color="auto"/>
        <w:right w:val="none" w:sz="0" w:space="0" w:color="auto"/>
      </w:divBdr>
    </w:div>
    <w:div w:id="243340412">
      <w:bodyDiv w:val="1"/>
      <w:marLeft w:val="0"/>
      <w:marRight w:val="0"/>
      <w:marTop w:val="0"/>
      <w:marBottom w:val="0"/>
      <w:divBdr>
        <w:top w:val="none" w:sz="0" w:space="0" w:color="auto"/>
        <w:left w:val="none" w:sz="0" w:space="0" w:color="auto"/>
        <w:bottom w:val="none" w:sz="0" w:space="0" w:color="auto"/>
        <w:right w:val="none" w:sz="0" w:space="0" w:color="auto"/>
      </w:divBdr>
    </w:div>
    <w:div w:id="659037216">
      <w:bodyDiv w:val="1"/>
      <w:marLeft w:val="0"/>
      <w:marRight w:val="0"/>
      <w:marTop w:val="0"/>
      <w:marBottom w:val="0"/>
      <w:divBdr>
        <w:top w:val="none" w:sz="0" w:space="0" w:color="auto"/>
        <w:left w:val="none" w:sz="0" w:space="0" w:color="auto"/>
        <w:bottom w:val="none" w:sz="0" w:space="0" w:color="auto"/>
        <w:right w:val="none" w:sz="0" w:space="0" w:color="auto"/>
      </w:divBdr>
    </w:div>
    <w:div w:id="740980837">
      <w:bodyDiv w:val="1"/>
      <w:marLeft w:val="0"/>
      <w:marRight w:val="0"/>
      <w:marTop w:val="0"/>
      <w:marBottom w:val="0"/>
      <w:divBdr>
        <w:top w:val="none" w:sz="0" w:space="0" w:color="auto"/>
        <w:left w:val="none" w:sz="0" w:space="0" w:color="auto"/>
        <w:bottom w:val="none" w:sz="0" w:space="0" w:color="auto"/>
        <w:right w:val="none" w:sz="0" w:space="0" w:color="auto"/>
      </w:divBdr>
    </w:div>
    <w:div w:id="768623293">
      <w:bodyDiv w:val="1"/>
      <w:marLeft w:val="0"/>
      <w:marRight w:val="0"/>
      <w:marTop w:val="0"/>
      <w:marBottom w:val="0"/>
      <w:divBdr>
        <w:top w:val="none" w:sz="0" w:space="0" w:color="auto"/>
        <w:left w:val="none" w:sz="0" w:space="0" w:color="auto"/>
        <w:bottom w:val="none" w:sz="0" w:space="0" w:color="auto"/>
        <w:right w:val="none" w:sz="0" w:space="0" w:color="auto"/>
      </w:divBdr>
    </w:div>
    <w:div w:id="862012509">
      <w:bodyDiv w:val="1"/>
      <w:marLeft w:val="0"/>
      <w:marRight w:val="0"/>
      <w:marTop w:val="0"/>
      <w:marBottom w:val="0"/>
      <w:divBdr>
        <w:top w:val="none" w:sz="0" w:space="0" w:color="auto"/>
        <w:left w:val="none" w:sz="0" w:space="0" w:color="auto"/>
        <w:bottom w:val="none" w:sz="0" w:space="0" w:color="auto"/>
        <w:right w:val="none" w:sz="0" w:space="0" w:color="auto"/>
      </w:divBdr>
    </w:div>
    <w:div w:id="913323979">
      <w:bodyDiv w:val="1"/>
      <w:marLeft w:val="0"/>
      <w:marRight w:val="0"/>
      <w:marTop w:val="0"/>
      <w:marBottom w:val="0"/>
      <w:divBdr>
        <w:top w:val="none" w:sz="0" w:space="0" w:color="auto"/>
        <w:left w:val="none" w:sz="0" w:space="0" w:color="auto"/>
        <w:bottom w:val="none" w:sz="0" w:space="0" w:color="auto"/>
        <w:right w:val="none" w:sz="0" w:space="0" w:color="auto"/>
      </w:divBdr>
    </w:div>
    <w:div w:id="932326187">
      <w:bodyDiv w:val="1"/>
      <w:marLeft w:val="0"/>
      <w:marRight w:val="0"/>
      <w:marTop w:val="0"/>
      <w:marBottom w:val="0"/>
      <w:divBdr>
        <w:top w:val="none" w:sz="0" w:space="0" w:color="auto"/>
        <w:left w:val="none" w:sz="0" w:space="0" w:color="auto"/>
        <w:bottom w:val="none" w:sz="0" w:space="0" w:color="auto"/>
        <w:right w:val="none" w:sz="0" w:space="0" w:color="auto"/>
      </w:divBdr>
    </w:div>
    <w:div w:id="1253588218">
      <w:bodyDiv w:val="1"/>
      <w:marLeft w:val="0"/>
      <w:marRight w:val="0"/>
      <w:marTop w:val="0"/>
      <w:marBottom w:val="0"/>
      <w:divBdr>
        <w:top w:val="none" w:sz="0" w:space="0" w:color="auto"/>
        <w:left w:val="none" w:sz="0" w:space="0" w:color="auto"/>
        <w:bottom w:val="none" w:sz="0" w:space="0" w:color="auto"/>
        <w:right w:val="none" w:sz="0" w:space="0" w:color="auto"/>
      </w:divBdr>
    </w:div>
    <w:div w:id="1340160905">
      <w:bodyDiv w:val="1"/>
      <w:marLeft w:val="0"/>
      <w:marRight w:val="0"/>
      <w:marTop w:val="0"/>
      <w:marBottom w:val="0"/>
      <w:divBdr>
        <w:top w:val="none" w:sz="0" w:space="0" w:color="auto"/>
        <w:left w:val="none" w:sz="0" w:space="0" w:color="auto"/>
        <w:bottom w:val="none" w:sz="0" w:space="0" w:color="auto"/>
        <w:right w:val="none" w:sz="0" w:space="0" w:color="auto"/>
      </w:divBdr>
    </w:div>
    <w:div w:id="1435905736">
      <w:bodyDiv w:val="1"/>
      <w:marLeft w:val="0"/>
      <w:marRight w:val="0"/>
      <w:marTop w:val="0"/>
      <w:marBottom w:val="0"/>
      <w:divBdr>
        <w:top w:val="none" w:sz="0" w:space="0" w:color="auto"/>
        <w:left w:val="none" w:sz="0" w:space="0" w:color="auto"/>
        <w:bottom w:val="none" w:sz="0" w:space="0" w:color="auto"/>
        <w:right w:val="none" w:sz="0" w:space="0" w:color="auto"/>
      </w:divBdr>
    </w:div>
    <w:div w:id="1549687413">
      <w:bodyDiv w:val="1"/>
      <w:marLeft w:val="0"/>
      <w:marRight w:val="0"/>
      <w:marTop w:val="0"/>
      <w:marBottom w:val="0"/>
      <w:divBdr>
        <w:top w:val="none" w:sz="0" w:space="0" w:color="auto"/>
        <w:left w:val="none" w:sz="0" w:space="0" w:color="auto"/>
        <w:bottom w:val="none" w:sz="0" w:space="0" w:color="auto"/>
        <w:right w:val="none" w:sz="0" w:space="0" w:color="auto"/>
      </w:divBdr>
    </w:div>
    <w:div w:id="1682118518">
      <w:bodyDiv w:val="1"/>
      <w:marLeft w:val="0"/>
      <w:marRight w:val="0"/>
      <w:marTop w:val="0"/>
      <w:marBottom w:val="0"/>
      <w:divBdr>
        <w:top w:val="none" w:sz="0" w:space="0" w:color="auto"/>
        <w:left w:val="none" w:sz="0" w:space="0" w:color="auto"/>
        <w:bottom w:val="none" w:sz="0" w:space="0" w:color="auto"/>
        <w:right w:val="none" w:sz="0" w:space="0" w:color="auto"/>
      </w:divBdr>
    </w:div>
    <w:div w:id="1734892584">
      <w:bodyDiv w:val="1"/>
      <w:marLeft w:val="0"/>
      <w:marRight w:val="0"/>
      <w:marTop w:val="0"/>
      <w:marBottom w:val="0"/>
      <w:divBdr>
        <w:top w:val="none" w:sz="0" w:space="0" w:color="auto"/>
        <w:left w:val="none" w:sz="0" w:space="0" w:color="auto"/>
        <w:bottom w:val="none" w:sz="0" w:space="0" w:color="auto"/>
        <w:right w:val="none" w:sz="0" w:space="0" w:color="auto"/>
      </w:divBdr>
    </w:div>
    <w:div w:id="1823616517">
      <w:bodyDiv w:val="1"/>
      <w:marLeft w:val="0"/>
      <w:marRight w:val="0"/>
      <w:marTop w:val="0"/>
      <w:marBottom w:val="0"/>
      <w:divBdr>
        <w:top w:val="none" w:sz="0" w:space="0" w:color="auto"/>
        <w:left w:val="none" w:sz="0" w:space="0" w:color="auto"/>
        <w:bottom w:val="none" w:sz="0" w:space="0" w:color="auto"/>
        <w:right w:val="none" w:sz="0" w:space="0" w:color="auto"/>
      </w:divBdr>
    </w:div>
    <w:div w:id="194021460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http://www.SIHGA.com"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Volumes/Marketing/2023/00%20Drucksorten/14_Briefpapier/Word/Sihga_Wordvorlage_Brief_ohneB_A4_DE_2023.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BA3F2A787AA064AA2F54E26D3E90215" ma:contentTypeVersion="4" ma:contentTypeDescription="Ein neues Dokument erstellen." ma:contentTypeScope="" ma:versionID="225ee5271ab8d8710cebf781152f9614">
  <xsd:schema xmlns:xsd="http://www.w3.org/2001/XMLSchema" xmlns:xs="http://www.w3.org/2001/XMLSchema" xmlns:p="http://schemas.microsoft.com/office/2006/metadata/properties" xmlns:ns2="3d3b0db2-9cf7-45fd-a81a-565b6c54b00b" xmlns:ns3="92b065dd-bb21-49a4-bb2d-343626e764fb" targetNamespace="http://schemas.microsoft.com/office/2006/metadata/properties" ma:root="true" ma:fieldsID="9eb12d78f97bfb5499be312ce82f2791" ns2:_="" ns3:_="">
    <xsd:import namespace="3d3b0db2-9cf7-45fd-a81a-565b6c54b00b"/>
    <xsd:import namespace="92b065dd-bb21-49a4-bb2d-343626e764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3b0db2-9cf7-45fd-a81a-565b6c54b0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2b065dd-bb21-49a4-bb2d-343626e764fb"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4FCFBF0-0926-4BFF-A5F6-7AE927449C28}">
  <ds:schemaRefs>
    <ds:schemaRef ds:uri="http://schemas.microsoft.com/sharepoint/v3/contenttype/forms"/>
  </ds:schemaRefs>
</ds:datastoreItem>
</file>

<file path=customXml/itemProps2.xml><?xml version="1.0" encoding="utf-8"?>
<ds:datastoreItem xmlns:ds="http://schemas.openxmlformats.org/officeDocument/2006/customXml" ds:itemID="{7543C378-2CB5-474D-A63C-94D0A6E06F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3b0db2-9cf7-45fd-a81a-565b6c54b00b"/>
    <ds:schemaRef ds:uri="92b065dd-bb21-49a4-bb2d-343626e764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5091D91-AFF3-48DB-B6B4-CFDE5F3D789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Sihga_Wordvorlage_Brief_ohneB_A4_DE_2023.dotx</Template>
  <TotalTime>0</TotalTime>
  <Pages>4</Pages>
  <Words>628</Words>
  <Characters>3958</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Claudia Neubacher</cp:lastModifiedBy>
  <cp:revision>11</cp:revision>
  <dcterms:created xsi:type="dcterms:W3CDTF">2025-06-11T14:22:00Z</dcterms:created>
  <dcterms:modified xsi:type="dcterms:W3CDTF">2025-07-07T13:09:00Z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0x010100CBA3F2A787AA064AA2F54E26D3E90215</vt:lpwstr>
  </property>
</Properties>
</file>